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89" w:rsidRPr="002D5FD7" w:rsidRDefault="00B43D89" w:rsidP="00B43D89">
      <w:pPr>
        <w:pStyle w:val="Bezodstpw"/>
        <w:rPr>
          <w:rFonts w:ascii="Arial" w:hAnsi="Arial" w:cs="Arial"/>
          <w:b/>
          <w:i/>
          <w:color w:val="C00000"/>
          <w:sz w:val="24"/>
          <w:szCs w:val="24"/>
        </w:rPr>
      </w:pPr>
      <w:r w:rsidRPr="002D5FD7">
        <w:rPr>
          <w:rFonts w:ascii="Arial" w:hAnsi="Arial" w:cs="Arial"/>
          <w:b/>
          <w:color w:val="C00000"/>
          <w:sz w:val="24"/>
          <w:szCs w:val="24"/>
        </w:rPr>
        <w:t xml:space="preserve">Załącznik 2. Pogrupowane efekty kształcenia dla zawodu technik </w:t>
      </w:r>
      <w:r w:rsidRPr="002D5FD7">
        <w:rPr>
          <w:rFonts w:ascii="Arial" w:hAnsi="Arial" w:cs="Arial"/>
          <w:b/>
          <w:i/>
          <w:color w:val="C00000"/>
          <w:sz w:val="24"/>
          <w:szCs w:val="24"/>
        </w:rPr>
        <w:t>………………………………………</w:t>
      </w:r>
      <w:bookmarkStart w:id="0" w:name="_GoBack"/>
      <w:bookmarkEnd w:id="0"/>
    </w:p>
    <w:p w:rsidR="00B43D89" w:rsidRDefault="00B43D89" w:rsidP="00B43D89">
      <w:pPr>
        <w:pStyle w:val="Bezodstpw"/>
        <w:rPr>
          <w:rFonts w:ascii="Arial" w:hAnsi="Arial" w:cs="Arial"/>
          <w:i/>
          <w:sz w:val="24"/>
          <w:szCs w:val="24"/>
        </w:rPr>
      </w:pPr>
      <w:r w:rsidRPr="00664C83">
        <w:rPr>
          <w:rFonts w:ascii="Arial" w:hAnsi="Arial" w:cs="Arial"/>
          <w:i/>
          <w:sz w:val="24"/>
          <w:szCs w:val="24"/>
        </w:rPr>
        <w:t>(fragment dotyczący przedmiotu realizującego efekty PDG)</w:t>
      </w:r>
    </w:p>
    <w:p w:rsidR="00B43D89" w:rsidRPr="00664C83" w:rsidRDefault="00B43D89" w:rsidP="00B43D89">
      <w:pPr>
        <w:pStyle w:val="Bezodstpw"/>
        <w:rPr>
          <w:rFonts w:ascii="Arial" w:hAnsi="Arial" w:cs="Arial"/>
          <w:sz w:val="24"/>
          <w:szCs w:val="24"/>
        </w:rPr>
      </w:pP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9"/>
        <w:gridCol w:w="347"/>
        <w:gridCol w:w="347"/>
        <w:gridCol w:w="347"/>
        <w:gridCol w:w="346"/>
        <w:gridCol w:w="346"/>
        <w:gridCol w:w="346"/>
        <w:gridCol w:w="346"/>
        <w:gridCol w:w="346"/>
        <w:gridCol w:w="859"/>
      </w:tblGrid>
      <w:tr w:rsidR="00B43D89" w:rsidRPr="00511031" w:rsidTr="002611A2">
        <w:trPr>
          <w:trHeight w:val="454"/>
          <w:jc w:val="center"/>
        </w:trPr>
        <w:tc>
          <w:tcPr>
            <w:tcW w:w="3690" w:type="pct"/>
            <w:vMerge w:val="restart"/>
            <w:shd w:val="clear" w:color="auto" w:fill="F2F2F2" w:themeFill="background1" w:themeFillShade="F2"/>
            <w:vAlign w:val="center"/>
          </w:tcPr>
          <w:p w:rsidR="00B43D89" w:rsidRPr="00511031" w:rsidRDefault="00B43D89" w:rsidP="002611A2">
            <w:pPr>
              <w:pStyle w:val="tabelagwka"/>
              <w:rPr>
                <w:rFonts w:ascii="Arial" w:hAnsi="Arial" w:cs="Arial"/>
                <w:b/>
                <w:bCs/>
                <w:sz w:val="24"/>
                <w:szCs w:val="24"/>
              </w:rPr>
            </w:pPr>
            <w:r w:rsidRPr="00511031">
              <w:rPr>
                <w:rFonts w:ascii="Arial" w:hAnsi="Arial" w:cs="Arial"/>
                <w:b/>
                <w:bCs/>
                <w:sz w:val="24"/>
                <w:szCs w:val="24"/>
              </w:rPr>
              <w:t>Efekty kształcenia</w:t>
            </w:r>
          </w:p>
          <w:p w:rsidR="00B43D89" w:rsidRPr="00511031" w:rsidRDefault="00B43D89" w:rsidP="002611A2">
            <w:pPr>
              <w:pStyle w:val="tabelagwka"/>
              <w:rPr>
                <w:rFonts w:ascii="Arial" w:hAnsi="Arial" w:cs="Arial"/>
                <w:b/>
                <w:sz w:val="24"/>
                <w:szCs w:val="24"/>
              </w:rPr>
            </w:pPr>
            <w:r>
              <w:rPr>
                <w:rFonts w:ascii="Arial" w:hAnsi="Arial" w:cs="Arial"/>
                <w:b/>
                <w:sz w:val="24"/>
                <w:szCs w:val="24"/>
              </w:rPr>
              <w:t>(</w:t>
            </w:r>
            <w:r w:rsidRPr="00511031">
              <w:rPr>
                <w:rFonts w:ascii="Arial" w:hAnsi="Arial" w:cs="Arial"/>
                <w:b/>
                <w:sz w:val="24"/>
                <w:szCs w:val="24"/>
              </w:rPr>
              <w:t>umiejętności, wiedza oraz kompetencje personalne i społeczne</w:t>
            </w:r>
            <w:r>
              <w:rPr>
                <w:rFonts w:ascii="Arial" w:hAnsi="Arial" w:cs="Arial"/>
                <w:b/>
                <w:sz w:val="24"/>
                <w:szCs w:val="24"/>
              </w:rPr>
              <w:t>)</w:t>
            </w:r>
          </w:p>
          <w:p w:rsidR="00B43D89" w:rsidRPr="00511031" w:rsidRDefault="00B43D89" w:rsidP="002611A2">
            <w:pPr>
              <w:contextualSpacing/>
              <w:jc w:val="center"/>
              <w:rPr>
                <w:rFonts w:ascii="Arial" w:hAnsi="Arial" w:cs="Arial"/>
              </w:rPr>
            </w:pPr>
            <w:r w:rsidRPr="00511031">
              <w:rPr>
                <w:rFonts w:ascii="Arial" w:hAnsi="Arial" w:cs="Arial"/>
                <w:b/>
                <w:bCs/>
              </w:rPr>
              <w:t>Uczeń:</w:t>
            </w:r>
          </w:p>
        </w:tc>
        <w:tc>
          <w:tcPr>
            <w:tcW w:w="1000" w:type="pct"/>
            <w:gridSpan w:val="8"/>
            <w:shd w:val="clear" w:color="auto" w:fill="F2F2F2" w:themeFill="background1" w:themeFillShade="F2"/>
            <w:vAlign w:val="center"/>
          </w:tcPr>
          <w:p w:rsidR="00B43D89" w:rsidRPr="00511031" w:rsidRDefault="00B43D89" w:rsidP="002611A2">
            <w:pPr>
              <w:ind w:left="-171" w:right="-77"/>
              <w:contextualSpacing/>
              <w:jc w:val="center"/>
              <w:rPr>
                <w:rFonts w:ascii="Arial" w:hAnsi="Arial" w:cs="Arial"/>
                <w:b/>
              </w:rPr>
            </w:pPr>
            <w:r w:rsidRPr="00511031">
              <w:rPr>
                <w:rFonts w:ascii="Arial" w:hAnsi="Arial" w:cs="Arial"/>
                <w:b/>
              </w:rPr>
              <w:t>Klasa</w:t>
            </w:r>
          </w:p>
        </w:tc>
        <w:tc>
          <w:tcPr>
            <w:tcW w:w="310" w:type="pct"/>
            <w:vMerge w:val="restart"/>
            <w:shd w:val="clear" w:color="auto" w:fill="F2F2F2" w:themeFill="background1" w:themeFillShade="F2"/>
            <w:vAlign w:val="center"/>
          </w:tcPr>
          <w:p w:rsidR="00B43D89" w:rsidRPr="00F8512E" w:rsidRDefault="00B43D89" w:rsidP="002611A2">
            <w:pPr>
              <w:contextualSpacing/>
              <w:jc w:val="center"/>
              <w:rPr>
                <w:rFonts w:ascii="Arial" w:hAnsi="Arial" w:cs="Arial"/>
                <w:b/>
                <w:bCs/>
                <w:sz w:val="16"/>
                <w:szCs w:val="16"/>
              </w:rPr>
            </w:pPr>
            <w:r w:rsidRPr="00F8512E">
              <w:rPr>
                <w:rFonts w:ascii="Arial" w:hAnsi="Arial" w:cs="Arial"/>
                <w:b/>
                <w:bCs/>
                <w:sz w:val="16"/>
                <w:szCs w:val="16"/>
              </w:rPr>
              <w:t xml:space="preserve">Liczba godzin </w:t>
            </w:r>
          </w:p>
        </w:tc>
      </w:tr>
      <w:tr w:rsidR="00B43D89" w:rsidRPr="00511031" w:rsidTr="002611A2">
        <w:trPr>
          <w:trHeight w:val="454"/>
          <w:jc w:val="center"/>
        </w:trPr>
        <w:tc>
          <w:tcPr>
            <w:tcW w:w="3690" w:type="pct"/>
            <w:vMerge/>
            <w:shd w:val="clear" w:color="auto" w:fill="F2F2F2" w:themeFill="background1" w:themeFillShade="F2"/>
          </w:tcPr>
          <w:p w:rsidR="00B43D89" w:rsidRPr="00511031" w:rsidRDefault="00B43D89" w:rsidP="002611A2">
            <w:pPr>
              <w:ind w:left="720"/>
              <w:contextualSpacing/>
              <w:rPr>
                <w:rFonts w:ascii="Arial" w:hAnsi="Arial" w:cs="Arial"/>
              </w:rPr>
            </w:pPr>
          </w:p>
        </w:tc>
        <w:tc>
          <w:tcPr>
            <w:tcW w:w="250" w:type="pct"/>
            <w:gridSpan w:val="2"/>
            <w:shd w:val="clear" w:color="auto" w:fill="F2F2F2" w:themeFill="background1" w:themeFillShade="F2"/>
            <w:vAlign w:val="center"/>
          </w:tcPr>
          <w:p w:rsidR="00B43D89" w:rsidRPr="00511031" w:rsidRDefault="00B43D89" w:rsidP="002611A2">
            <w:pPr>
              <w:ind w:left="-94" w:right="-130"/>
              <w:contextualSpacing/>
              <w:jc w:val="center"/>
              <w:rPr>
                <w:rFonts w:ascii="Arial" w:hAnsi="Arial" w:cs="Arial"/>
                <w:b/>
              </w:rPr>
            </w:pPr>
            <w:r w:rsidRPr="00511031">
              <w:rPr>
                <w:rFonts w:ascii="Arial" w:hAnsi="Arial" w:cs="Arial"/>
                <w:b/>
              </w:rPr>
              <w:t>I</w:t>
            </w:r>
          </w:p>
        </w:tc>
        <w:tc>
          <w:tcPr>
            <w:tcW w:w="250" w:type="pct"/>
            <w:gridSpan w:val="2"/>
            <w:shd w:val="clear" w:color="auto" w:fill="F2F2F2" w:themeFill="background1" w:themeFillShade="F2"/>
            <w:vAlign w:val="center"/>
          </w:tcPr>
          <w:p w:rsidR="00B43D89" w:rsidRPr="00511031" w:rsidRDefault="00B43D89" w:rsidP="002611A2">
            <w:pPr>
              <w:ind w:left="-96" w:right="-106"/>
              <w:contextualSpacing/>
              <w:jc w:val="center"/>
              <w:rPr>
                <w:rFonts w:ascii="Arial" w:hAnsi="Arial" w:cs="Arial"/>
                <w:b/>
              </w:rPr>
            </w:pPr>
            <w:r w:rsidRPr="00511031">
              <w:rPr>
                <w:rFonts w:ascii="Arial" w:hAnsi="Arial" w:cs="Arial"/>
                <w:b/>
              </w:rPr>
              <w:t>II</w:t>
            </w:r>
          </w:p>
        </w:tc>
        <w:tc>
          <w:tcPr>
            <w:tcW w:w="250" w:type="pct"/>
            <w:gridSpan w:val="2"/>
            <w:shd w:val="clear" w:color="auto" w:fill="F2F2F2" w:themeFill="background1" w:themeFillShade="F2"/>
            <w:vAlign w:val="center"/>
          </w:tcPr>
          <w:p w:rsidR="00B43D89" w:rsidRPr="00511031" w:rsidRDefault="00B43D89" w:rsidP="002611A2">
            <w:pPr>
              <w:contextualSpacing/>
              <w:jc w:val="center"/>
              <w:rPr>
                <w:rFonts w:ascii="Arial" w:hAnsi="Arial" w:cs="Arial"/>
                <w:b/>
              </w:rPr>
            </w:pPr>
            <w:r w:rsidRPr="00511031">
              <w:rPr>
                <w:rFonts w:ascii="Arial" w:hAnsi="Arial" w:cs="Arial"/>
                <w:b/>
              </w:rPr>
              <w:t>III</w:t>
            </w:r>
          </w:p>
        </w:tc>
        <w:tc>
          <w:tcPr>
            <w:tcW w:w="250" w:type="pct"/>
            <w:gridSpan w:val="2"/>
            <w:shd w:val="clear" w:color="auto" w:fill="F2F2F2" w:themeFill="background1" w:themeFillShade="F2"/>
            <w:vAlign w:val="center"/>
          </w:tcPr>
          <w:p w:rsidR="00B43D89" w:rsidRPr="00511031" w:rsidRDefault="00B43D89" w:rsidP="002611A2">
            <w:pPr>
              <w:ind w:left="-134"/>
              <w:contextualSpacing/>
              <w:jc w:val="center"/>
              <w:rPr>
                <w:rFonts w:ascii="Arial" w:hAnsi="Arial" w:cs="Arial"/>
                <w:b/>
              </w:rPr>
            </w:pPr>
            <w:r w:rsidRPr="00511031">
              <w:rPr>
                <w:rFonts w:ascii="Arial" w:hAnsi="Arial" w:cs="Arial"/>
                <w:b/>
              </w:rPr>
              <w:t>IV</w:t>
            </w:r>
          </w:p>
        </w:tc>
        <w:tc>
          <w:tcPr>
            <w:tcW w:w="310" w:type="pct"/>
            <w:vMerge/>
            <w:shd w:val="clear" w:color="auto" w:fill="F2F2F2" w:themeFill="background1" w:themeFillShade="F2"/>
          </w:tcPr>
          <w:p w:rsidR="00B43D89" w:rsidRPr="00511031" w:rsidRDefault="00B43D89" w:rsidP="002611A2">
            <w:pPr>
              <w:ind w:left="720"/>
              <w:contextualSpacing/>
              <w:rPr>
                <w:rFonts w:ascii="Arial" w:hAnsi="Arial" w:cs="Arial"/>
              </w:rPr>
            </w:pPr>
          </w:p>
        </w:tc>
      </w:tr>
      <w:tr w:rsidR="00B43D89" w:rsidRPr="00511031" w:rsidTr="002611A2">
        <w:trPr>
          <w:cantSplit/>
          <w:trHeight w:val="454"/>
          <w:jc w:val="center"/>
        </w:trPr>
        <w:tc>
          <w:tcPr>
            <w:tcW w:w="3690" w:type="pct"/>
            <w:vMerge/>
            <w:shd w:val="clear" w:color="auto" w:fill="F2F2F2" w:themeFill="background1" w:themeFillShade="F2"/>
          </w:tcPr>
          <w:p w:rsidR="00B43D89" w:rsidRPr="00511031" w:rsidRDefault="00B43D89" w:rsidP="002611A2">
            <w:pPr>
              <w:ind w:left="720"/>
              <w:contextualSpacing/>
              <w:rPr>
                <w:rFonts w:ascii="Arial" w:hAnsi="Arial" w:cs="Arial"/>
              </w:rPr>
            </w:pPr>
          </w:p>
        </w:tc>
        <w:tc>
          <w:tcPr>
            <w:tcW w:w="125" w:type="pct"/>
            <w:shd w:val="clear" w:color="auto" w:fill="F2F2F2" w:themeFill="background1" w:themeFillShade="F2"/>
            <w:vAlign w:val="center"/>
          </w:tcPr>
          <w:p w:rsidR="00B43D89" w:rsidRPr="00F8512E" w:rsidRDefault="00B43D89" w:rsidP="002611A2">
            <w:pPr>
              <w:contextualSpacing/>
              <w:jc w:val="center"/>
              <w:rPr>
                <w:rFonts w:ascii="Arial" w:hAnsi="Arial" w:cs="Arial"/>
                <w:b/>
                <w:sz w:val="20"/>
                <w:szCs w:val="20"/>
              </w:rPr>
            </w:pPr>
            <w:r w:rsidRPr="00F8512E">
              <w:rPr>
                <w:rFonts w:ascii="Arial" w:hAnsi="Arial" w:cs="Arial"/>
                <w:b/>
                <w:bCs/>
                <w:sz w:val="20"/>
                <w:szCs w:val="20"/>
              </w:rPr>
              <w:t>I</w:t>
            </w:r>
          </w:p>
        </w:tc>
        <w:tc>
          <w:tcPr>
            <w:tcW w:w="125" w:type="pct"/>
            <w:shd w:val="clear" w:color="auto" w:fill="F2F2F2" w:themeFill="background1" w:themeFillShade="F2"/>
            <w:vAlign w:val="center"/>
          </w:tcPr>
          <w:p w:rsidR="00B43D89" w:rsidRPr="00F8512E" w:rsidRDefault="00B43D89" w:rsidP="002611A2">
            <w:pPr>
              <w:contextualSpacing/>
              <w:jc w:val="center"/>
              <w:rPr>
                <w:rFonts w:ascii="Arial" w:hAnsi="Arial" w:cs="Arial"/>
                <w:b/>
                <w:sz w:val="20"/>
                <w:szCs w:val="20"/>
              </w:rPr>
            </w:pPr>
            <w:r w:rsidRPr="00F8512E">
              <w:rPr>
                <w:rFonts w:ascii="Arial" w:hAnsi="Arial" w:cs="Arial"/>
                <w:b/>
                <w:bCs/>
                <w:sz w:val="20"/>
                <w:szCs w:val="20"/>
              </w:rPr>
              <w:t>II</w:t>
            </w:r>
          </w:p>
        </w:tc>
        <w:tc>
          <w:tcPr>
            <w:tcW w:w="125" w:type="pct"/>
            <w:shd w:val="clear" w:color="auto" w:fill="F2F2F2" w:themeFill="background1" w:themeFillShade="F2"/>
            <w:vAlign w:val="center"/>
          </w:tcPr>
          <w:p w:rsidR="00B43D89" w:rsidRPr="00F8512E" w:rsidRDefault="00B43D89" w:rsidP="002611A2">
            <w:pPr>
              <w:contextualSpacing/>
              <w:jc w:val="center"/>
              <w:rPr>
                <w:rFonts w:ascii="Arial" w:hAnsi="Arial" w:cs="Arial"/>
                <w:b/>
                <w:sz w:val="20"/>
                <w:szCs w:val="20"/>
              </w:rPr>
            </w:pPr>
            <w:r w:rsidRPr="00F8512E">
              <w:rPr>
                <w:rFonts w:ascii="Arial" w:hAnsi="Arial" w:cs="Arial"/>
                <w:b/>
                <w:bCs/>
                <w:sz w:val="20"/>
                <w:szCs w:val="20"/>
              </w:rPr>
              <w:t>I</w:t>
            </w:r>
          </w:p>
        </w:tc>
        <w:tc>
          <w:tcPr>
            <w:tcW w:w="125" w:type="pct"/>
            <w:shd w:val="clear" w:color="auto" w:fill="F2F2F2" w:themeFill="background1" w:themeFillShade="F2"/>
            <w:vAlign w:val="center"/>
          </w:tcPr>
          <w:p w:rsidR="00B43D89" w:rsidRPr="00F8512E" w:rsidRDefault="00B43D89" w:rsidP="002611A2">
            <w:pPr>
              <w:contextualSpacing/>
              <w:jc w:val="center"/>
              <w:rPr>
                <w:rFonts w:ascii="Arial" w:hAnsi="Arial" w:cs="Arial"/>
                <w:b/>
                <w:sz w:val="20"/>
                <w:szCs w:val="20"/>
              </w:rPr>
            </w:pPr>
            <w:r w:rsidRPr="00F8512E">
              <w:rPr>
                <w:rFonts w:ascii="Arial" w:hAnsi="Arial" w:cs="Arial"/>
                <w:b/>
                <w:bCs/>
                <w:sz w:val="20"/>
                <w:szCs w:val="20"/>
              </w:rPr>
              <w:t>II</w:t>
            </w:r>
          </w:p>
        </w:tc>
        <w:tc>
          <w:tcPr>
            <w:tcW w:w="125" w:type="pct"/>
            <w:shd w:val="clear" w:color="auto" w:fill="F2F2F2" w:themeFill="background1" w:themeFillShade="F2"/>
            <w:vAlign w:val="center"/>
          </w:tcPr>
          <w:p w:rsidR="00B43D89" w:rsidRPr="00F8512E" w:rsidRDefault="00B43D89" w:rsidP="002611A2">
            <w:pPr>
              <w:contextualSpacing/>
              <w:jc w:val="center"/>
              <w:rPr>
                <w:rFonts w:ascii="Arial" w:hAnsi="Arial" w:cs="Arial"/>
                <w:b/>
                <w:sz w:val="20"/>
                <w:szCs w:val="20"/>
              </w:rPr>
            </w:pPr>
            <w:r w:rsidRPr="00F8512E">
              <w:rPr>
                <w:rFonts w:ascii="Arial" w:hAnsi="Arial" w:cs="Arial"/>
                <w:b/>
                <w:bCs/>
                <w:sz w:val="20"/>
                <w:szCs w:val="20"/>
              </w:rPr>
              <w:t>I</w:t>
            </w:r>
          </w:p>
        </w:tc>
        <w:tc>
          <w:tcPr>
            <w:tcW w:w="125" w:type="pct"/>
            <w:shd w:val="clear" w:color="auto" w:fill="F2F2F2" w:themeFill="background1" w:themeFillShade="F2"/>
            <w:vAlign w:val="center"/>
          </w:tcPr>
          <w:p w:rsidR="00B43D89" w:rsidRPr="00F8512E" w:rsidRDefault="00B43D89" w:rsidP="002611A2">
            <w:pPr>
              <w:contextualSpacing/>
              <w:jc w:val="center"/>
              <w:rPr>
                <w:rFonts w:ascii="Arial" w:hAnsi="Arial" w:cs="Arial"/>
                <w:b/>
                <w:sz w:val="20"/>
                <w:szCs w:val="20"/>
              </w:rPr>
            </w:pPr>
            <w:r w:rsidRPr="00F8512E">
              <w:rPr>
                <w:rFonts w:ascii="Arial" w:hAnsi="Arial" w:cs="Arial"/>
                <w:b/>
                <w:bCs/>
                <w:sz w:val="20"/>
                <w:szCs w:val="20"/>
              </w:rPr>
              <w:t>II</w:t>
            </w:r>
          </w:p>
        </w:tc>
        <w:tc>
          <w:tcPr>
            <w:tcW w:w="125" w:type="pct"/>
            <w:shd w:val="clear" w:color="auto" w:fill="F2F2F2" w:themeFill="background1" w:themeFillShade="F2"/>
            <w:vAlign w:val="center"/>
          </w:tcPr>
          <w:p w:rsidR="00B43D89" w:rsidRPr="00F8512E" w:rsidRDefault="00B43D89" w:rsidP="002611A2">
            <w:pPr>
              <w:contextualSpacing/>
              <w:jc w:val="center"/>
              <w:rPr>
                <w:rFonts w:ascii="Arial" w:hAnsi="Arial" w:cs="Arial"/>
                <w:b/>
                <w:sz w:val="20"/>
                <w:szCs w:val="20"/>
              </w:rPr>
            </w:pPr>
            <w:r w:rsidRPr="00F8512E">
              <w:rPr>
                <w:rFonts w:ascii="Arial" w:hAnsi="Arial" w:cs="Arial"/>
                <w:b/>
                <w:bCs/>
                <w:sz w:val="20"/>
                <w:szCs w:val="20"/>
              </w:rPr>
              <w:t>I</w:t>
            </w:r>
          </w:p>
        </w:tc>
        <w:tc>
          <w:tcPr>
            <w:tcW w:w="125" w:type="pct"/>
            <w:shd w:val="clear" w:color="auto" w:fill="F2F2F2" w:themeFill="background1" w:themeFillShade="F2"/>
            <w:vAlign w:val="center"/>
          </w:tcPr>
          <w:p w:rsidR="00B43D89" w:rsidRPr="00F8512E" w:rsidRDefault="00B43D89" w:rsidP="002611A2">
            <w:pPr>
              <w:contextualSpacing/>
              <w:jc w:val="center"/>
              <w:rPr>
                <w:rFonts w:ascii="Arial" w:hAnsi="Arial" w:cs="Arial"/>
                <w:b/>
                <w:sz w:val="20"/>
                <w:szCs w:val="20"/>
              </w:rPr>
            </w:pPr>
            <w:r w:rsidRPr="00F8512E">
              <w:rPr>
                <w:rFonts w:ascii="Arial" w:hAnsi="Arial" w:cs="Arial"/>
                <w:b/>
                <w:bCs/>
                <w:sz w:val="20"/>
                <w:szCs w:val="20"/>
              </w:rPr>
              <w:t>II</w:t>
            </w:r>
          </w:p>
        </w:tc>
        <w:tc>
          <w:tcPr>
            <w:tcW w:w="310" w:type="pct"/>
            <w:vMerge/>
            <w:shd w:val="clear" w:color="auto" w:fill="F2F2F2" w:themeFill="background1" w:themeFillShade="F2"/>
          </w:tcPr>
          <w:p w:rsidR="00B43D89" w:rsidRPr="00511031" w:rsidRDefault="00B43D89" w:rsidP="002611A2">
            <w:pPr>
              <w:ind w:left="720"/>
              <w:contextualSpacing/>
              <w:rPr>
                <w:rFonts w:ascii="Arial" w:hAnsi="Arial" w:cs="Arial"/>
              </w:rPr>
            </w:pPr>
          </w:p>
        </w:tc>
      </w:tr>
      <w:tr w:rsidR="00B43D89" w:rsidRPr="00511031" w:rsidTr="002611A2">
        <w:trPr>
          <w:trHeight w:val="96"/>
          <w:jc w:val="center"/>
        </w:trPr>
        <w:tc>
          <w:tcPr>
            <w:tcW w:w="5000" w:type="pct"/>
            <w:gridSpan w:val="10"/>
            <w:shd w:val="clear" w:color="auto" w:fill="F2F2F2" w:themeFill="background1" w:themeFillShade="F2"/>
          </w:tcPr>
          <w:p w:rsidR="00B43D89" w:rsidRPr="00511031" w:rsidRDefault="00B43D89" w:rsidP="002611A2">
            <w:pPr>
              <w:pStyle w:val="Bezodstpw1"/>
              <w:rPr>
                <w:rFonts w:ascii="Arial" w:hAnsi="Arial" w:cs="Arial"/>
                <w:sz w:val="24"/>
                <w:szCs w:val="24"/>
              </w:rPr>
            </w:pPr>
            <w:r w:rsidRPr="00511031">
              <w:rPr>
                <w:rFonts w:ascii="Arial" w:hAnsi="Arial" w:cs="Arial"/>
                <w:b/>
                <w:sz w:val="24"/>
                <w:szCs w:val="24"/>
              </w:rPr>
              <w:t>Działalność gospodarcza w branży</w:t>
            </w:r>
            <w:r>
              <w:rPr>
                <w:rFonts w:ascii="Arial" w:hAnsi="Arial" w:cs="Arial"/>
                <w:b/>
                <w:sz w:val="24"/>
                <w:szCs w:val="24"/>
              </w:rPr>
              <w:t xml:space="preserve"> </w:t>
            </w:r>
            <w:r w:rsidRPr="00511031">
              <w:rPr>
                <w:rFonts w:ascii="Arial" w:hAnsi="Arial" w:cs="Arial"/>
                <w:b/>
                <w:sz w:val="24"/>
                <w:szCs w:val="24"/>
              </w:rPr>
              <w:t>…………………………………………………………….</w:t>
            </w: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PDG(1) – stosuje pojęcia z obszaru funkcjonowania gospodarki rynkowej</w:t>
            </w: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310" w:type="pct"/>
            <w:vMerge w:val="restart"/>
            <w:vAlign w:val="center"/>
          </w:tcPr>
          <w:p w:rsidR="00B43D89" w:rsidRPr="00664C83" w:rsidRDefault="00B43D89" w:rsidP="002611A2">
            <w:pPr>
              <w:pStyle w:val="Bezodstpw"/>
              <w:jc w:val="center"/>
              <w:rPr>
                <w:rFonts w:ascii="Arial" w:hAnsi="Arial" w:cs="Arial"/>
                <w:sz w:val="24"/>
                <w:szCs w:val="24"/>
              </w:rPr>
            </w:pPr>
          </w:p>
          <w:p w:rsidR="00B43D89" w:rsidRPr="00664C83" w:rsidRDefault="00B43D89" w:rsidP="002611A2">
            <w:pPr>
              <w:pStyle w:val="Bezodstpw"/>
              <w:jc w:val="center"/>
              <w:rPr>
                <w:rFonts w:ascii="Arial" w:hAnsi="Arial" w:cs="Arial"/>
                <w:sz w:val="24"/>
                <w:szCs w:val="24"/>
              </w:rPr>
            </w:pPr>
            <w:r w:rsidRPr="00664C83">
              <w:rPr>
                <w:rFonts w:ascii="Arial" w:hAnsi="Arial" w:cs="Arial"/>
                <w:sz w:val="24"/>
                <w:szCs w:val="24"/>
              </w:rPr>
              <w:t>26</w:t>
            </w: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PDG(2) – stosuje przepisy prawa pracy, przepisy prawa dotyczące ochrony danych osobowych oraz przepisy prawa podatkowego i prawa autorskiego</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PDG(3) – stosuje przepisy prawa dotyczące prowadzenia działalności gospodarczej</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PDG(4) – rozróżnia przedsiębiorstwa i instytucje występujące w branży i powiązania między nimi</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PDG(5) – analizuje działania prowadzone przez przedsiębiorstwa funkcjonujące w branży</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b/>
                <w:sz w:val="24"/>
                <w:szCs w:val="24"/>
              </w:rPr>
            </w:pPr>
            <w:r w:rsidRPr="00664C83">
              <w:rPr>
                <w:rFonts w:ascii="Arial" w:hAnsi="Arial" w:cs="Arial"/>
                <w:sz w:val="24"/>
                <w:szCs w:val="24"/>
              </w:rPr>
              <w:t>PDG(6) – inicjuje wspólne przedsięwzięcia z różnymi przedsiębiorstwami z branży</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PDG(7) – przygotowuje dokumentację niezbędną do uruchomienia i prowadzenia działalności gospodarczej</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PDG(8) – prowadzi korespondencję związaną z prowadzeniem działalności gospodarczej</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PDG(9) – obsługuje urządzenia biurowe oraz stosuje programy komputerowe wspomagające prowadzenie działalności gospodarczej</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PDG(10) – planuje i podejmuje działania marketingowe prowadzonej działalności gospodarczej</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PDG(11) – optymalizuje koszty i przychody prowadzonej działalności gospodarczej</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Align w:val="center"/>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BHP(7) – organizuje środowisko pracy zgodnie z wymaganiami ergonomii, przepisami bezpieczeństwa i higieny pracy, ochrony przeciwpożarowej oraz ochrony środowiska</w:t>
            </w: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310" w:type="pct"/>
            <w:vMerge w:val="restart"/>
            <w:vAlign w:val="center"/>
          </w:tcPr>
          <w:p w:rsidR="00B43D89" w:rsidRPr="00664C83" w:rsidRDefault="00B43D89" w:rsidP="002611A2">
            <w:pPr>
              <w:pStyle w:val="Bezodstpw"/>
              <w:jc w:val="center"/>
              <w:rPr>
                <w:rFonts w:ascii="Arial" w:hAnsi="Arial" w:cs="Arial"/>
                <w:sz w:val="24"/>
                <w:szCs w:val="24"/>
              </w:rPr>
            </w:pPr>
            <w:r w:rsidRPr="00664C83">
              <w:rPr>
                <w:rFonts w:ascii="Arial" w:hAnsi="Arial" w:cs="Arial"/>
                <w:sz w:val="24"/>
                <w:szCs w:val="24"/>
              </w:rPr>
              <w:t>-</w:t>
            </w: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BHP(9) – przestrzega zasad bezpieczeństwa i higieny pracy oraz stosuje przepisy prawa dotyczące ochrony przeciwpożarowej i ochrony środowiska</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KPS(1) – przestrzega zasad kultury i etyki</w:t>
            </w: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310" w:type="pct"/>
            <w:vMerge w:val="restart"/>
            <w:vAlign w:val="center"/>
          </w:tcPr>
          <w:p w:rsidR="00B43D89" w:rsidRPr="00664C83" w:rsidRDefault="00B43D89" w:rsidP="002611A2">
            <w:pPr>
              <w:pStyle w:val="Bezodstpw"/>
              <w:jc w:val="center"/>
              <w:rPr>
                <w:rFonts w:ascii="Arial" w:hAnsi="Arial" w:cs="Arial"/>
                <w:sz w:val="24"/>
                <w:szCs w:val="24"/>
              </w:rPr>
            </w:pPr>
            <w:r w:rsidRPr="00664C83">
              <w:rPr>
                <w:rFonts w:ascii="Arial" w:hAnsi="Arial" w:cs="Arial"/>
                <w:sz w:val="24"/>
                <w:szCs w:val="24"/>
              </w:rPr>
              <w:t>2</w:t>
            </w: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KPS(2) – jest kreatywny i konsekwentny w realizacji zadań</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bl>
    <w:p w:rsidR="002D5FD7" w:rsidRDefault="002D5FD7">
      <w:r>
        <w:br w:type="page"/>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9"/>
        <w:gridCol w:w="347"/>
        <w:gridCol w:w="347"/>
        <w:gridCol w:w="347"/>
        <w:gridCol w:w="346"/>
        <w:gridCol w:w="346"/>
        <w:gridCol w:w="346"/>
        <w:gridCol w:w="346"/>
        <w:gridCol w:w="346"/>
        <w:gridCol w:w="859"/>
      </w:tblGrid>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lastRenderedPageBreak/>
              <w:t>KPS(3) – przewiduje skutki podejmowanych działań</w:t>
            </w: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310" w:type="pct"/>
            <w:vMerge w:val="restart"/>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Borders>
              <w:bottom w:val="single" w:sz="4" w:space="0" w:color="auto"/>
            </w:tcBorders>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KPS(4) – jest otwarty na zmiany</w:t>
            </w:r>
          </w:p>
        </w:tc>
        <w:tc>
          <w:tcPr>
            <w:tcW w:w="125" w:type="pct"/>
            <w:vMerge/>
            <w:tcBorders>
              <w:bottom w:val="single" w:sz="4" w:space="0" w:color="auto"/>
            </w:tcBorders>
          </w:tcPr>
          <w:p w:rsidR="00B43D89" w:rsidRPr="00664C83" w:rsidRDefault="00B43D89" w:rsidP="002611A2">
            <w:pPr>
              <w:pStyle w:val="Bezodstpw"/>
              <w:rPr>
                <w:rFonts w:ascii="Arial" w:hAnsi="Arial" w:cs="Arial"/>
                <w:sz w:val="24"/>
                <w:szCs w:val="24"/>
              </w:rPr>
            </w:pPr>
          </w:p>
        </w:tc>
        <w:tc>
          <w:tcPr>
            <w:tcW w:w="125" w:type="pct"/>
            <w:vMerge/>
            <w:tcBorders>
              <w:bottom w:val="single" w:sz="4" w:space="0" w:color="auto"/>
            </w:tcBorders>
          </w:tcPr>
          <w:p w:rsidR="00B43D89" w:rsidRPr="00664C83" w:rsidRDefault="00B43D89" w:rsidP="002611A2">
            <w:pPr>
              <w:pStyle w:val="Bezodstpw"/>
              <w:rPr>
                <w:rFonts w:ascii="Arial" w:hAnsi="Arial" w:cs="Arial"/>
                <w:sz w:val="24"/>
                <w:szCs w:val="24"/>
              </w:rPr>
            </w:pPr>
          </w:p>
        </w:tc>
        <w:tc>
          <w:tcPr>
            <w:tcW w:w="125" w:type="pct"/>
            <w:tcBorders>
              <w:bottom w:val="single" w:sz="4" w:space="0" w:color="auto"/>
            </w:tcBorders>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Borders>
              <w:bottom w:val="single" w:sz="4" w:space="0" w:color="auto"/>
            </w:tcBorders>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Borders>
              <w:bottom w:val="single" w:sz="4" w:space="0" w:color="auto"/>
            </w:tcBorders>
          </w:tcPr>
          <w:p w:rsidR="00B43D89" w:rsidRPr="00664C83" w:rsidRDefault="00B43D89" w:rsidP="002611A2">
            <w:pPr>
              <w:pStyle w:val="Bezodstpw"/>
              <w:rPr>
                <w:rFonts w:ascii="Arial" w:hAnsi="Arial" w:cs="Arial"/>
                <w:sz w:val="24"/>
                <w:szCs w:val="24"/>
              </w:rPr>
            </w:pPr>
          </w:p>
        </w:tc>
        <w:tc>
          <w:tcPr>
            <w:tcW w:w="125" w:type="pct"/>
            <w:tcBorders>
              <w:bottom w:val="single" w:sz="4" w:space="0" w:color="auto"/>
            </w:tcBorders>
          </w:tcPr>
          <w:p w:rsidR="00B43D89" w:rsidRPr="00664C83" w:rsidRDefault="00B43D89" w:rsidP="002611A2">
            <w:pPr>
              <w:pStyle w:val="Bezodstpw"/>
              <w:rPr>
                <w:rFonts w:ascii="Arial" w:hAnsi="Arial" w:cs="Arial"/>
                <w:sz w:val="24"/>
                <w:szCs w:val="24"/>
              </w:rPr>
            </w:pPr>
          </w:p>
        </w:tc>
        <w:tc>
          <w:tcPr>
            <w:tcW w:w="125" w:type="pct"/>
            <w:vMerge/>
            <w:tcBorders>
              <w:bottom w:val="single" w:sz="4" w:space="0" w:color="auto"/>
            </w:tcBorders>
          </w:tcPr>
          <w:p w:rsidR="00B43D89" w:rsidRPr="00664C83" w:rsidRDefault="00B43D89" w:rsidP="002611A2">
            <w:pPr>
              <w:pStyle w:val="Bezodstpw"/>
              <w:rPr>
                <w:rFonts w:ascii="Arial" w:hAnsi="Arial" w:cs="Arial"/>
                <w:sz w:val="24"/>
                <w:szCs w:val="24"/>
              </w:rPr>
            </w:pPr>
          </w:p>
        </w:tc>
        <w:tc>
          <w:tcPr>
            <w:tcW w:w="125" w:type="pct"/>
            <w:vMerge/>
            <w:tcBorders>
              <w:bottom w:val="single" w:sz="4" w:space="0" w:color="auto"/>
            </w:tcBorders>
          </w:tcPr>
          <w:p w:rsidR="00B43D89" w:rsidRPr="00664C83" w:rsidRDefault="00B43D89" w:rsidP="002611A2">
            <w:pPr>
              <w:pStyle w:val="Bezodstpw"/>
              <w:rPr>
                <w:rFonts w:ascii="Arial" w:hAnsi="Arial" w:cs="Arial"/>
                <w:sz w:val="24"/>
                <w:szCs w:val="24"/>
              </w:rPr>
            </w:pPr>
          </w:p>
        </w:tc>
        <w:tc>
          <w:tcPr>
            <w:tcW w:w="310" w:type="pct"/>
            <w:vMerge/>
            <w:tcBorders>
              <w:bottom w:val="single" w:sz="4" w:space="0" w:color="auto"/>
            </w:tcBorders>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KPS(5) – potrafi radzić sobie ze stresem</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KPS(6) – aktualizuje wiedzę i doskonali umiejętności zawodowe</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KPS(7) – przestrzega tajemnicy zawodowej</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KPS(8) – potrafi ponosić odpowiedzialność za podejmowane działania</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KPS(9) – potrafi negocjować warunki porozumień</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KPS(10) – współpracuje w zespole</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OMZ(1) – planuje pracę zespołu w celu wykonania przydzielonych zadań</w:t>
            </w: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125" w:type="pct"/>
            <w:vMerge w:val="restart"/>
          </w:tcPr>
          <w:p w:rsidR="00B43D89" w:rsidRPr="00664C83" w:rsidRDefault="00B43D89" w:rsidP="002611A2">
            <w:pPr>
              <w:pStyle w:val="Bezodstpw"/>
              <w:rPr>
                <w:rFonts w:ascii="Arial" w:hAnsi="Arial" w:cs="Arial"/>
                <w:sz w:val="24"/>
                <w:szCs w:val="24"/>
              </w:rPr>
            </w:pPr>
          </w:p>
        </w:tc>
        <w:tc>
          <w:tcPr>
            <w:tcW w:w="310" w:type="pct"/>
            <w:vMerge w:val="restart"/>
            <w:vAlign w:val="center"/>
          </w:tcPr>
          <w:p w:rsidR="00B43D89" w:rsidRPr="00664C83" w:rsidRDefault="00B43D89" w:rsidP="002611A2">
            <w:pPr>
              <w:pStyle w:val="Bezodstpw"/>
              <w:jc w:val="center"/>
              <w:rPr>
                <w:rFonts w:ascii="Arial" w:hAnsi="Arial" w:cs="Arial"/>
                <w:sz w:val="24"/>
                <w:szCs w:val="24"/>
              </w:rPr>
            </w:pPr>
            <w:r w:rsidRPr="00664C83">
              <w:rPr>
                <w:rFonts w:ascii="Arial" w:hAnsi="Arial" w:cs="Arial"/>
                <w:sz w:val="24"/>
                <w:szCs w:val="24"/>
              </w:rPr>
              <w:t>2</w:t>
            </w: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OMZ(2) – dobiera osoby do wykonania przydzielonych zadań</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OMZ(3) – kieruje wykonaniem przydzielonych zadań</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shd w:val="clear" w:color="auto" w:fill="auto"/>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OMZ(4) – ocenia jakość wykonania przydzielonych zadań</w:t>
            </w:r>
          </w:p>
        </w:tc>
        <w:tc>
          <w:tcPr>
            <w:tcW w:w="125" w:type="pct"/>
            <w:vMerge/>
            <w:shd w:val="clear" w:color="auto" w:fill="auto"/>
          </w:tcPr>
          <w:p w:rsidR="00B43D89" w:rsidRPr="00664C83" w:rsidRDefault="00B43D89" w:rsidP="002611A2">
            <w:pPr>
              <w:pStyle w:val="Bezodstpw"/>
              <w:rPr>
                <w:rFonts w:ascii="Arial" w:hAnsi="Arial" w:cs="Arial"/>
                <w:sz w:val="24"/>
                <w:szCs w:val="24"/>
              </w:rPr>
            </w:pPr>
          </w:p>
        </w:tc>
        <w:tc>
          <w:tcPr>
            <w:tcW w:w="125" w:type="pct"/>
            <w:vMerge/>
            <w:shd w:val="clear" w:color="auto" w:fill="auto"/>
          </w:tcPr>
          <w:p w:rsidR="00B43D89" w:rsidRPr="00664C83" w:rsidRDefault="00B43D89" w:rsidP="002611A2">
            <w:pPr>
              <w:pStyle w:val="Bezodstpw"/>
              <w:rPr>
                <w:rFonts w:ascii="Arial" w:hAnsi="Arial" w:cs="Arial"/>
                <w:sz w:val="24"/>
                <w:szCs w:val="24"/>
              </w:rPr>
            </w:pPr>
          </w:p>
        </w:tc>
        <w:tc>
          <w:tcPr>
            <w:tcW w:w="125" w:type="pct"/>
            <w:shd w:val="clear" w:color="auto" w:fill="auto"/>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shd w:val="clear" w:color="auto" w:fill="auto"/>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shd w:val="clear" w:color="auto" w:fill="auto"/>
          </w:tcPr>
          <w:p w:rsidR="00B43D89" w:rsidRPr="00664C83" w:rsidRDefault="00B43D89" w:rsidP="002611A2">
            <w:pPr>
              <w:pStyle w:val="Bezodstpw"/>
              <w:rPr>
                <w:rFonts w:ascii="Arial" w:hAnsi="Arial" w:cs="Arial"/>
                <w:sz w:val="24"/>
                <w:szCs w:val="24"/>
              </w:rPr>
            </w:pPr>
          </w:p>
        </w:tc>
        <w:tc>
          <w:tcPr>
            <w:tcW w:w="125" w:type="pct"/>
            <w:shd w:val="clear" w:color="auto" w:fill="auto"/>
          </w:tcPr>
          <w:p w:rsidR="00B43D89" w:rsidRPr="00664C83" w:rsidRDefault="00B43D89" w:rsidP="002611A2">
            <w:pPr>
              <w:pStyle w:val="Bezodstpw"/>
              <w:rPr>
                <w:rFonts w:ascii="Arial" w:hAnsi="Arial" w:cs="Arial"/>
                <w:sz w:val="24"/>
                <w:szCs w:val="24"/>
              </w:rPr>
            </w:pPr>
          </w:p>
        </w:tc>
        <w:tc>
          <w:tcPr>
            <w:tcW w:w="125" w:type="pct"/>
            <w:vMerge/>
            <w:shd w:val="clear" w:color="auto" w:fill="auto"/>
          </w:tcPr>
          <w:p w:rsidR="00B43D89" w:rsidRPr="00664C83" w:rsidRDefault="00B43D89" w:rsidP="002611A2">
            <w:pPr>
              <w:pStyle w:val="Bezodstpw"/>
              <w:rPr>
                <w:rFonts w:ascii="Arial" w:hAnsi="Arial" w:cs="Arial"/>
                <w:sz w:val="24"/>
                <w:szCs w:val="24"/>
              </w:rPr>
            </w:pPr>
          </w:p>
        </w:tc>
        <w:tc>
          <w:tcPr>
            <w:tcW w:w="125" w:type="pct"/>
            <w:vMerge/>
            <w:shd w:val="clear" w:color="auto" w:fill="auto"/>
          </w:tcPr>
          <w:p w:rsidR="00B43D89" w:rsidRPr="00664C83" w:rsidRDefault="00B43D89" w:rsidP="002611A2">
            <w:pPr>
              <w:pStyle w:val="Bezodstpw"/>
              <w:rPr>
                <w:rFonts w:ascii="Arial" w:hAnsi="Arial" w:cs="Arial"/>
                <w:sz w:val="24"/>
                <w:szCs w:val="24"/>
              </w:rPr>
            </w:pPr>
          </w:p>
        </w:tc>
        <w:tc>
          <w:tcPr>
            <w:tcW w:w="310" w:type="pct"/>
            <w:vMerge/>
            <w:shd w:val="clear" w:color="auto" w:fill="auto"/>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OMZ(5) – wprowadza rozwiązania techniczne i organizacyjne wpływające na poprawę warunków i jakość pracy</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664C83" w:rsidTr="002611A2">
        <w:trPr>
          <w:trHeight w:val="96"/>
          <w:jc w:val="center"/>
        </w:trPr>
        <w:tc>
          <w:tcPr>
            <w:tcW w:w="3690"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OMZ(6) – komunikuje się ze współpracownikami</w:t>
            </w: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r w:rsidRPr="00664C83">
              <w:rPr>
                <w:rFonts w:ascii="Arial" w:hAnsi="Arial" w:cs="Arial"/>
                <w:sz w:val="24"/>
                <w:szCs w:val="24"/>
              </w:rPr>
              <w:t>X</w:t>
            </w:r>
          </w:p>
        </w:tc>
        <w:tc>
          <w:tcPr>
            <w:tcW w:w="125" w:type="pct"/>
          </w:tcPr>
          <w:p w:rsidR="00B43D89" w:rsidRPr="00664C83" w:rsidRDefault="00B43D89" w:rsidP="002611A2">
            <w:pPr>
              <w:pStyle w:val="Bezodstpw"/>
              <w:rPr>
                <w:rFonts w:ascii="Arial" w:hAnsi="Arial" w:cs="Arial"/>
                <w:sz w:val="24"/>
                <w:szCs w:val="24"/>
              </w:rPr>
            </w:pPr>
          </w:p>
        </w:tc>
        <w:tc>
          <w:tcPr>
            <w:tcW w:w="125" w:type="pct"/>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125" w:type="pct"/>
            <w:vMerge/>
          </w:tcPr>
          <w:p w:rsidR="00B43D89" w:rsidRPr="00664C83" w:rsidRDefault="00B43D89" w:rsidP="002611A2">
            <w:pPr>
              <w:pStyle w:val="Bezodstpw"/>
              <w:rPr>
                <w:rFonts w:ascii="Arial" w:hAnsi="Arial" w:cs="Arial"/>
                <w:sz w:val="24"/>
                <w:szCs w:val="24"/>
              </w:rPr>
            </w:pPr>
          </w:p>
        </w:tc>
        <w:tc>
          <w:tcPr>
            <w:tcW w:w="310" w:type="pct"/>
            <w:vMerge/>
            <w:vAlign w:val="center"/>
          </w:tcPr>
          <w:p w:rsidR="00B43D89" w:rsidRPr="00664C83" w:rsidRDefault="00B43D89" w:rsidP="002611A2">
            <w:pPr>
              <w:pStyle w:val="Bezodstpw"/>
              <w:jc w:val="center"/>
              <w:rPr>
                <w:rFonts w:ascii="Arial" w:hAnsi="Arial" w:cs="Arial"/>
                <w:sz w:val="24"/>
                <w:szCs w:val="24"/>
              </w:rPr>
            </w:pPr>
          </w:p>
        </w:tc>
      </w:tr>
      <w:tr w:rsidR="00B43D89" w:rsidRPr="00511031" w:rsidTr="002611A2">
        <w:trPr>
          <w:trHeight w:val="96"/>
          <w:jc w:val="center"/>
        </w:trPr>
        <w:tc>
          <w:tcPr>
            <w:tcW w:w="4690" w:type="pct"/>
            <w:gridSpan w:val="9"/>
            <w:shd w:val="clear" w:color="auto" w:fill="F2F2F2" w:themeFill="background1" w:themeFillShade="F2"/>
          </w:tcPr>
          <w:p w:rsidR="00B43D89" w:rsidRPr="00511031" w:rsidRDefault="00B43D89" w:rsidP="002611A2">
            <w:pPr>
              <w:pStyle w:val="Bezodstpw1"/>
              <w:jc w:val="right"/>
              <w:rPr>
                <w:rFonts w:ascii="Arial" w:hAnsi="Arial" w:cs="Arial"/>
                <w:b/>
                <w:sz w:val="24"/>
                <w:szCs w:val="24"/>
              </w:rPr>
            </w:pPr>
            <w:r w:rsidRPr="00511031">
              <w:rPr>
                <w:rFonts w:ascii="Arial" w:hAnsi="Arial" w:cs="Arial"/>
                <w:b/>
                <w:sz w:val="24"/>
                <w:szCs w:val="24"/>
              </w:rPr>
              <w:t>Łączna liczba godzin przeznaczona na przedmiot</w:t>
            </w:r>
          </w:p>
        </w:tc>
        <w:tc>
          <w:tcPr>
            <w:tcW w:w="310" w:type="pct"/>
            <w:shd w:val="clear" w:color="auto" w:fill="F2F2F2" w:themeFill="background1" w:themeFillShade="F2"/>
            <w:vAlign w:val="center"/>
          </w:tcPr>
          <w:p w:rsidR="00B43D89" w:rsidRPr="00511031" w:rsidRDefault="00B43D89" w:rsidP="002611A2">
            <w:pPr>
              <w:pStyle w:val="Bezodstpw1"/>
              <w:jc w:val="center"/>
              <w:rPr>
                <w:rFonts w:ascii="Arial" w:hAnsi="Arial" w:cs="Arial"/>
                <w:b/>
                <w:sz w:val="24"/>
                <w:szCs w:val="24"/>
              </w:rPr>
            </w:pPr>
            <w:r w:rsidRPr="00511031">
              <w:rPr>
                <w:rFonts w:ascii="Arial" w:hAnsi="Arial" w:cs="Arial"/>
                <w:b/>
                <w:sz w:val="24"/>
                <w:szCs w:val="24"/>
              </w:rPr>
              <w:t>30*</w:t>
            </w:r>
          </w:p>
        </w:tc>
      </w:tr>
    </w:tbl>
    <w:p w:rsidR="00B43D89" w:rsidRDefault="00B43D89" w:rsidP="00B43D89">
      <w:pPr>
        <w:ind w:left="36"/>
        <w:rPr>
          <w:rFonts w:ascii="Arial" w:hAnsi="Arial" w:cs="Arial"/>
        </w:rPr>
      </w:pPr>
    </w:p>
    <w:p w:rsidR="00B43D89" w:rsidRPr="00337BE4" w:rsidRDefault="00B43D89" w:rsidP="00B43D89">
      <w:pPr>
        <w:ind w:left="36"/>
        <w:rPr>
          <w:rFonts w:ascii="Arial" w:hAnsi="Arial" w:cs="Arial"/>
          <w:sz w:val="24"/>
          <w:szCs w:val="24"/>
        </w:rPr>
      </w:pPr>
      <w:r w:rsidRPr="00337BE4">
        <w:rPr>
          <w:rFonts w:ascii="Arial" w:hAnsi="Arial" w:cs="Arial"/>
          <w:sz w:val="24"/>
          <w:szCs w:val="24"/>
        </w:rPr>
        <w:t xml:space="preserve">*Na realizację efektów kształcenia BHP nie przewidziano w programie </w:t>
      </w:r>
      <w:r w:rsidRPr="00337BE4">
        <w:rPr>
          <w:rFonts w:ascii="Arial" w:hAnsi="Arial" w:cs="Arial"/>
          <w:i/>
          <w:color w:val="000000"/>
          <w:sz w:val="24"/>
          <w:szCs w:val="24"/>
          <w:shd w:val="clear" w:color="auto" w:fill="FFFFFF"/>
        </w:rPr>
        <w:t xml:space="preserve">Młodzieżowe </w:t>
      </w:r>
      <w:proofErr w:type="spellStart"/>
      <w:r w:rsidRPr="00337BE4">
        <w:rPr>
          <w:rFonts w:ascii="Arial" w:hAnsi="Arial" w:cs="Arial"/>
          <w:i/>
          <w:color w:val="000000"/>
          <w:sz w:val="24"/>
          <w:szCs w:val="24"/>
          <w:shd w:val="clear" w:color="auto" w:fill="FFFFFF"/>
        </w:rPr>
        <w:t>miniprzedsiębiorstwo</w:t>
      </w:r>
      <w:proofErr w:type="spellEnd"/>
      <w:r w:rsidRPr="00337BE4">
        <w:rPr>
          <w:rFonts w:ascii="Arial" w:hAnsi="Arial" w:cs="Arial"/>
          <w:i/>
          <w:color w:val="000000"/>
          <w:sz w:val="24"/>
          <w:szCs w:val="24"/>
          <w:shd w:val="clear" w:color="auto" w:fill="FFFFFF"/>
        </w:rPr>
        <w:t xml:space="preserve"> w technikum</w:t>
      </w:r>
      <w:r w:rsidRPr="00337BE4">
        <w:rPr>
          <w:rFonts w:ascii="Arial" w:hAnsi="Arial" w:cs="Arial"/>
          <w:sz w:val="24"/>
          <w:szCs w:val="24"/>
        </w:rPr>
        <w:t xml:space="preserve"> osobnych godzin dydaktycznych, ponieważ treści te ujęte są szerzej w programach innych przedmiotów zawodowych.</w:t>
      </w:r>
    </w:p>
    <w:p w:rsidR="00B43D89" w:rsidRPr="00337BE4" w:rsidRDefault="00B43D89" w:rsidP="00B43D89">
      <w:pPr>
        <w:pStyle w:val="Akapitzlist"/>
        <w:ind w:left="48"/>
        <w:rPr>
          <w:rFonts w:ascii="Arial" w:hAnsi="Arial" w:cs="Arial"/>
          <w:sz w:val="24"/>
          <w:szCs w:val="24"/>
        </w:rPr>
      </w:pPr>
      <w:r w:rsidRPr="00337BE4">
        <w:rPr>
          <w:rFonts w:ascii="Arial" w:hAnsi="Arial" w:cs="Arial"/>
          <w:sz w:val="24"/>
          <w:szCs w:val="24"/>
        </w:rPr>
        <w:t xml:space="preserve">Na realizację efektów kształcenia KPS i OMZ przewidziano w programie </w:t>
      </w:r>
      <w:r w:rsidRPr="00337BE4">
        <w:rPr>
          <w:rFonts w:ascii="Arial" w:hAnsi="Arial" w:cs="Arial"/>
          <w:i/>
          <w:color w:val="000000"/>
          <w:sz w:val="24"/>
          <w:szCs w:val="24"/>
          <w:shd w:val="clear" w:color="auto" w:fill="FFFFFF"/>
        </w:rPr>
        <w:t xml:space="preserve">Młodzieżowe </w:t>
      </w:r>
      <w:proofErr w:type="spellStart"/>
      <w:r w:rsidRPr="00337BE4">
        <w:rPr>
          <w:rFonts w:ascii="Arial" w:hAnsi="Arial" w:cs="Arial"/>
          <w:i/>
          <w:color w:val="000000"/>
          <w:sz w:val="24"/>
          <w:szCs w:val="24"/>
          <w:shd w:val="clear" w:color="auto" w:fill="FFFFFF"/>
        </w:rPr>
        <w:t>miniprzedsiębiorstwo</w:t>
      </w:r>
      <w:proofErr w:type="spellEnd"/>
      <w:r w:rsidRPr="00337BE4">
        <w:rPr>
          <w:rFonts w:ascii="Arial" w:hAnsi="Arial" w:cs="Arial"/>
          <w:i/>
          <w:color w:val="000000"/>
          <w:sz w:val="24"/>
          <w:szCs w:val="24"/>
          <w:shd w:val="clear" w:color="auto" w:fill="FFFFFF"/>
        </w:rPr>
        <w:t xml:space="preserve"> w technikum,</w:t>
      </w:r>
      <w:r w:rsidRPr="00337BE4">
        <w:rPr>
          <w:rFonts w:ascii="Arial" w:hAnsi="Arial" w:cs="Arial"/>
          <w:sz w:val="24"/>
          <w:szCs w:val="24"/>
        </w:rPr>
        <w:t xml:space="preserve"> </w:t>
      </w:r>
    </w:p>
    <w:p w:rsidR="00B43D89" w:rsidRPr="00337BE4" w:rsidRDefault="00B43D89" w:rsidP="00B43D89">
      <w:pPr>
        <w:pStyle w:val="Akapitzlist"/>
        <w:ind w:left="48"/>
        <w:rPr>
          <w:rFonts w:ascii="Arial" w:hAnsi="Arial" w:cs="Arial"/>
          <w:sz w:val="24"/>
          <w:szCs w:val="24"/>
        </w:rPr>
      </w:pPr>
      <w:r w:rsidRPr="00337BE4">
        <w:rPr>
          <w:rFonts w:ascii="Arial" w:hAnsi="Arial" w:cs="Arial"/>
          <w:sz w:val="24"/>
          <w:szCs w:val="24"/>
        </w:rPr>
        <w:t>ze względu na specyfikę programu, osobne godziny dydaktyczne. Należy jednak podkreślić, że efekty te są kształtowane poprzez większość działań przewidzianych programem.</w:t>
      </w:r>
    </w:p>
    <w:p w:rsidR="00B43D89" w:rsidRPr="00337BE4" w:rsidRDefault="00B43D89" w:rsidP="00B43D89">
      <w:pPr>
        <w:pStyle w:val="Akapitzlist"/>
        <w:ind w:left="48"/>
        <w:rPr>
          <w:rFonts w:ascii="Arial" w:hAnsi="Arial" w:cs="Arial"/>
          <w:sz w:val="24"/>
          <w:szCs w:val="24"/>
        </w:rPr>
      </w:pPr>
    </w:p>
    <w:p w:rsidR="00B43D89" w:rsidRPr="00337BE4" w:rsidRDefault="00B43D89" w:rsidP="00B43D89">
      <w:pPr>
        <w:pStyle w:val="Akapitzlist"/>
        <w:ind w:left="48"/>
        <w:rPr>
          <w:rFonts w:ascii="Arial" w:hAnsi="Arial" w:cs="Arial"/>
          <w:sz w:val="24"/>
          <w:szCs w:val="24"/>
        </w:rPr>
      </w:pPr>
      <w:r w:rsidRPr="00337BE4">
        <w:rPr>
          <w:rFonts w:ascii="Arial" w:hAnsi="Arial" w:cs="Arial"/>
          <w:sz w:val="24"/>
          <w:szCs w:val="24"/>
        </w:rPr>
        <w:t xml:space="preserve">Jeżeli plan nauczania do zawodu przewiduje więcej niż 30 godzin dla przedmiotu </w:t>
      </w:r>
      <w:r w:rsidRPr="00337BE4">
        <w:rPr>
          <w:rFonts w:ascii="Arial" w:hAnsi="Arial" w:cs="Arial"/>
          <w:i/>
          <w:sz w:val="24"/>
          <w:szCs w:val="24"/>
        </w:rPr>
        <w:t>Działalność gospodarcza w branży…</w:t>
      </w:r>
      <w:r>
        <w:rPr>
          <w:rFonts w:ascii="Arial" w:hAnsi="Arial" w:cs="Arial"/>
          <w:i/>
          <w:sz w:val="24"/>
          <w:szCs w:val="24"/>
        </w:rPr>
        <w:t>…………</w:t>
      </w:r>
      <w:r w:rsidRPr="00337BE4">
        <w:rPr>
          <w:rFonts w:ascii="Arial" w:hAnsi="Arial" w:cs="Arial"/>
          <w:sz w:val="24"/>
          <w:szCs w:val="24"/>
        </w:rPr>
        <w:t>,</w:t>
      </w:r>
    </w:p>
    <w:p w:rsidR="00B43D89" w:rsidRPr="00337BE4" w:rsidRDefault="00B43D89" w:rsidP="00B43D89">
      <w:pPr>
        <w:pStyle w:val="Akapitzlist"/>
        <w:ind w:left="48"/>
        <w:rPr>
          <w:rFonts w:ascii="Arial" w:hAnsi="Arial" w:cs="Arial"/>
          <w:sz w:val="24"/>
          <w:szCs w:val="24"/>
        </w:rPr>
      </w:pPr>
      <w:r w:rsidRPr="00337BE4">
        <w:rPr>
          <w:rFonts w:ascii="Arial" w:hAnsi="Arial" w:cs="Arial"/>
          <w:sz w:val="24"/>
          <w:szCs w:val="24"/>
        </w:rPr>
        <w:t>to nauczyciel może zwiększyć liczbę godzin lub wprowadzić inne treści realizujące założone efekty kształcenia.</w:t>
      </w:r>
    </w:p>
    <w:sectPr w:rsidR="00B43D89" w:rsidRPr="00337BE4" w:rsidSect="002D5FD7">
      <w:footerReference w:type="default" r:id="rId9"/>
      <w:pgSz w:w="16838" w:h="11906" w:orient="landscape"/>
      <w:pgMar w:top="1417" w:right="1417" w:bottom="1417" w:left="141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295" w:rsidRDefault="00CA5295" w:rsidP="002E10E1">
      <w:pPr>
        <w:spacing w:after="0" w:line="240" w:lineRule="auto"/>
      </w:pPr>
      <w:r>
        <w:separator/>
      </w:r>
    </w:p>
  </w:endnote>
  <w:endnote w:type="continuationSeparator" w:id="0">
    <w:p w:rsidR="00CA5295" w:rsidRDefault="00CA5295" w:rsidP="002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83" w:rsidRDefault="00502883" w:rsidP="00EE02DF">
    <w:pPr>
      <w:pStyle w:val="Stopka"/>
    </w:pPr>
  </w:p>
  <w:p w:rsidR="00502883" w:rsidRDefault="00502883" w:rsidP="00EE02DF">
    <w:pPr>
      <w:pStyle w:val="Stopka"/>
      <w:jc w:val="center"/>
    </w:pPr>
    <w:r>
      <w:rPr>
        <w:noProof/>
        <w:lang w:eastAsia="pl-PL"/>
      </w:rPr>
      <mc:AlternateContent>
        <mc:Choice Requires="wps">
          <w:drawing>
            <wp:anchor distT="0" distB="0" distL="114300" distR="114300" simplePos="0" relativeHeight="251661312" behindDoc="0" locked="0" layoutInCell="1" allowOverlap="1" wp14:anchorId="38E0B916" wp14:editId="20294CD2">
              <wp:simplePos x="0" y="0"/>
              <wp:positionH relativeFrom="column">
                <wp:posOffset>-135520</wp:posOffset>
              </wp:positionH>
              <wp:positionV relativeFrom="paragraph">
                <wp:posOffset>-616</wp:posOffset>
              </wp:positionV>
              <wp:extent cx="9142730" cy="0"/>
              <wp:effectExtent l="0" t="0" r="20320" b="19050"/>
              <wp:wrapNone/>
              <wp:docPr id="4" name="Łącznik prostoliniowy 4"/>
              <wp:cNvGraphicFramePr/>
              <a:graphic xmlns:a="http://schemas.openxmlformats.org/drawingml/2006/main">
                <a:graphicData uri="http://schemas.microsoft.com/office/word/2010/wordprocessingShape">
                  <wps:wsp>
                    <wps:cNvCnPr/>
                    <wps:spPr>
                      <a:xfrm>
                        <a:off x="0" y="0"/>
                        <a:ext cx="9142730" cy="0"/>
                      </a:xfrm>
                      <a:prstGeom prst="line">
                        <a:avLst/>
                      </a:prstGeom>
                      <a:ln w="19050">
                        <a:solidFill>
                          <a:srgbClr val="99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65pt,-.05pt" to="709.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" strokecolor="#900" strokeweight="1.5pt"/>
          </w:pict>
        </mc:Fallback>
      </mc:AlternateContent>
    </w:r>
    <w:r>
      <w:rPr>
        <w:noProof/>
        <w:lang w:eastAsia="pl-PL"/>
      </w:rPr>
      <w:drawing>
        <wp:inline distT="0" distB="0" distL="0" distR="0" wp14:anchorId="6B74E73B" wp14:editId="7ED7C58E">
          <wp:extent cx="6823880" cy="693778"/>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6937640" cy="7053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295" w:rsidRDefault="00CA5295" w:rsidP="002E10E1">
      <w:pPr>
        <w:spacing w:after="0" w:line="240" w:lineRule="auto"/>
      </w:pPr>
      <w:r>
        <w:separator/>
      </w:r>
    </w:p>
  </w:footnote>
  <w:footnote w:type="continuationSeparator" w:id="0">
    <w:p w:rsidR="00CA5295" w:rsidRDefault="00CA5295" w:rsidP="002E1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F19"/>
    <w:multiLevelType w:val="hybridMultilevel"/>
    <w:tmpl w:val="64603A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24C4A3C"/>
    <w:multiLevelType w:val="hybridMultilevel"/>
    <w:tmpl w:val="2E247E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9A79C8"/>
    <w:multiLevelType w:val="multilevel"/>
    <w:tmpl w:val="1CD6AEFE"/>
    <w:lvl w:ilvl="0">
      <w:start w:val="1"/>
      <w:numFmt w:val="bullet"/>
      <w:lvlText w:val=""/>
      <w:lvlJc w:val="left"/>
      <w:pPr>
        <w:ind w:left="1068" w:hanging="360"/>
      </w:pPr>
      <w:rPr>
        <w:rFonts w:ascii="Symbol" w:hAnsi="Symbol" w:hint="default"/>
      </w:rPr>
    </w:lvl>
    <w:lvl w:ilvl="1">
      <w:start w:val="1"/>
      <w:numFmt w:val="bullet"/>
      <w:lvlText w:val=""/>
      <w:lvlJc w:val="left"/>
      <w:pPr>
        <w:ind w:left="1500" w:hanging="432"/>
      </w:pPr>
      <w:rPr>
        <w:rFonts w:ascii="Symbol" w:hAnsi="Symbol" w:hint="default"/>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3">
    <w:nsid w:val="0AE701AE"/>
    <w:multiLevelType w:val="hybridMultilevel"/>
    <w:tmpl w:val="3384B2DA"/>
    <w:lvl w:ilvl="0" w:tplc="2ED4DDBA">
      <w:numFmt w:val="bullet"/>
      <w:lvlText w:val="•"/>
      <w:lvlJc w:val="left"/>
      <w:pPr>
        <w:ind w:left="1068" w:hanging="360"/>
      </w:pPr>
      <w:rPr>
        <w:rFonts w:ascii="Calibri" w:eastAsia="Times New Roman"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0B975C82"/>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8D0797"/>
    <w:multiLevelType w:val="hybridMultilevel"/>
    <w:tmpl w:val="D21C094C"/>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6">
    <w:nsid w:val="0FC533EB"/>
    <w:multiLevelType w:val="hybridMultilevel"/>
    <w:tmpl w:val="04A23F0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21C6CFE"/>
    <w:multiLevelType w:val="hybridMultilevel"/>
    <w:tmpl w:val="3A621CD0"/>
    <w:lvl w:ilvl="0" w:tplc="0415000F">
      <w:start w:val="1"/>
      <w:numFmt w:val="decimal"/>
      <w:lvlText w:val="%1."/>
      <w:lvlJc w:val="left"/>
      <w:pPr>
        <w:ind w:left="975" w:hanging="360"/>
      </w:pPr>
    </w:lvl>
    <w:lvl w:ilvl="1" w:tplc="04150019" w:tentative="1">
      <w:start w:val="1"/>
      <w:numFmt w:val="lowerLetter"/>
      <w:lvlText w:val="%2."/>
      <w:lvlJc w:val="left"/>
      <w:pPr>
        <w:ind w:left="1695" w:hanging="360"/>
      </w:pPr>
    </w:lvl>
    <w:lvl w:ilvl="2" w:tplc="0415001B" w:tentative="1">
      <w:start w:val="1"/>
      <w:numFmt w:val="lowerRoman"/>
      <w:lvlText w:val="%3."/>
      <w:lvlJc w:val="right"/>
      <w:pPr>
        <w:ind w:left="2415" w:hanging="180"/>
      </w:pPr>
    </w:lvl>
    <w:lvl w:ilvl="3" w:tplc="0415000F" w:tentative="1">
      <w:start w:val="1"/>
      <w:numFmt w:val="decimal"/>
      <w:lvlText w:val="%4."/>
      <w:lvlJc w:val="left"/>
      <w:pPr>
        <w:ind w:left="3135" w:hanging="360"/>
      </w:pPr>
    </w:lvl>
    <w:lvl w:ilvl="4" w:tplc="04150019" w:tentative="1">
      <w:start w:val="1"/>
      <w:numFmt w:val="lowerLetter"/>
      <w:lvlText w:val="%5."/>
      <w:lvlJc w:val="left"/>
      <w:pPr>
        <w:ind w:left="3855" w:hanging="360"/>
      </w:pPr>
    </w:lvl>
    <w:lvl w:ilvl="5" w:tplc="0415001B" w:tentative="1">
      <w:start w:val="1"/>
      <w:numFmt w:val="lowerRoman"/>
      <w:lvlText w:val="%6."/>
      <w:lvlJc w:val="right"/>
      <w:pPr>
        <w:ind w:left="4575" w:hanging="180"/>
      </w:pPr>
    </w:lvl>
    <w:lvl w:ilvl="6" w:tplc="0415000F" w:tentative="1">
      <w:start w:val="1"/>
      <w:numFmt w:val="decimal"/>
      <w:lvlText w:val="%7."/>
      <w:lvlJc w:val="left"/>
      <w:pPr>
        <w:ind w:left="5295" w:hanging="360"/>
      </w:pPr>
    </w:lvl>
    <w:lvl w:ilvl="7" w:tplc="04150019" w:tentative="1">
      <w:start w:val="1"/>
      <w:numFmt w:val="lowerLetter"/>
      <w:lvlText w:val="%8."/>
      <w:lvlJc w:val="left"/>
      <w:pPr>
        <w:ind w:left="6015" w:hanging="360"/>
      </w:pPr>
    </w:lvl>
    <w:lvl w:ilvl="8" w:tplc="0415001B" w:tentative="1">
      <w:start w:val="1"/>
      <w:numFmt w:val="lowerRoman"/>
      <w:lvlText w:val="%9."/>
      <w:lvlJc w:val="right"/>
      <w:pPr>
        <w:ind w:left="6735" w:hanging="180"/>
      </w:pPr>
    </w:lvl>
  </w:abstractNum>
  <w:abstractNum w:abstractNumId="8">
    <w:nsid w:val="12335EF1"/>
    <w:multiLevelType w:val="hybridMultilevel"/>
    <w:tmpl w:val="1EE49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DA7404C"/>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AD41A2"/>
    <w:multiLevelType w:val="hybridMultilevel"/>
    <w:tmpl w:val="3488C9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52E7C3C"/>
    <w:multiLevelType w:val="hybridMultilevel"/>
    <w:tmpl w:val="D766FE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295F5B99"/>
    <w:multiLevelType w:val="multilevel"/>
    <w:tmpl w:val="999A2E60"/>
    <w:lvl w:ilvl="0">
      <w:start w:val="2"/>
      <w:numFmt w:val="decimal"/>
      <w:lvlText w:val="%1."/>
      <w:lvlJc w:val="left"/>
      <w:pPr>
        <w:ind w:left="975" w:hanging="360"/>
      </w:pPr>
      <w:rPr>
        <w:rFonts w:hint="default"/>
      </w:rPr>
    </w:lvl>
    <w:lvl w:ilvl="1">
      <w:start w:val="3"/>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2"/>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13">
    <w:nsid w:val="2A2B705F"/>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7738C2"/>
    <w:multiLevelType w:val="hybridMultilevel"/>
    <w:tmpl w:val="1430BCA6"/>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5">
    <w:nsid w:val="2FCA0D21"/>
    <w:multiLevelType w:val="hybridMultilevel"/>
    <w:tmpl w:val="FA203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E9466A"/>
    <w:multiLevelType w:val="hybridMultilevel"/>
    <w:tmpl w:val="04C675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0A14EC6"/>
    <w:multiLevelType w:val="hybridMultilevel"/>
    <w:tmpl w:val="B85C55A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0BA1D19"/>
    <w:multiLevelType w:val="hybridMultilevel"/>
    <w:tmpl w:val="0D98E1EA"/>
    <w:lvl w:ilvl="0" w:tplc="04150001">
      <w:start w:val="1"/>
      <w:numFmt w:val="bullet"/>
      <w:lvlText w:val=""/>
      <w:lvlJc w:val="left"/>
      <w:pPr>
        <w:ind w:left="360" w:hanging="360"/>
      </w:pPr>
      <w:rPr>
        <w:rFonts w:ascii="Symbol" w:hAnsi="Symbol" w:hint="default"/>
      </w:rPr>
    </w:lvl>
    <w:lvl w:ilvl="1" w:tplc="04150001">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343B0752"/>
    <w:multiLevelType w:val="hybridMultilevel"/>
    <w:tmpl w:val="F078D234"/>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0">
    <w:nsid w:val="35053D86"/>
    <w:multiLevelType w:val="hybridMultilevel"/>
    <w:tmpl w:val="1ED09C48"/>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1">
    <w:nsid w:val="365F13F3"/>
    <w:multiLevelType w:val="hybridMultilevel"/>
    <w:tmpl w:val="19F8A53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nsid w:val="36FE752C"/>
    <w:multiLevelType w:val="hybridMultilevel"/>
    <w:tmpl w:val="B74ECD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3A616465"/>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4408EF"/>
    <w:multiLevelType w:val="hybridMultilevel"/>
    <w:tmpl w:val="D22A4B3C"/>
    <w:lvl w:ilvl="0" w:tplc="FFFFFFFF">
      <w:start w:val="1"/>
      <w:numFmt w:val="bullet"/>
      <w:lvlText w:val=""/>
      <w:lvlJc w:val="left"/>
      <w:pPr>
        <w:ind w:left="1068" w:hanging="360"/>
      </w:pPr>
      <w:rPr>
        <w:rFonts w:ascii="Symbol" w:hAnsi="Symbol" w:hint="default"/>
      </w:rPr>
    </w:lvl>
    <w:lvl w:ilvl="1" w:tplc="04150003">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5">
    <w:nsid w:val="3DEC424C"/>
    <w:multiLevelType w:val="hybridMultilevel"/>
    <w:tmpl w:val="52F4ED5E"/>
    <w:lvl w:ilvl="0" w:tplc="364A120E">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26">
    <w:nsid w:val="40F36473"/>
    <w:multiLevelType w:val="hybridMultilevel"/>
    <w:tmpl w:val="CB786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41147076"/>
    <w:multiLevelType w:val="hybridMultilevel"/>
    <w:tmpl w:val="7C36C01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4384602D"/>
    <w:multiLevelType w:val="hybridMultilevel"/>
    <w:tmpl w:val="F188B152"/>
    <w:lvl w:ilvl="0" w:tplc="FFFFFFFF">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29">
    <w:nsid w:val="43AC5BAF"/>
    <w:multiLevelType w:val="hybridMultilevel"/>
    <w:tmpl w:val="2D42C4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45144A34"/>
    <w:multiLevelType w:val="hybridMultilevel"/>
    <w:tmpl w:val="F1BC4C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46B430A9"/>
    <w:multiLevelType w:val="hybridMultilevel"/>
    <w:tmpl w:val="DF8472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47A01556"/>
    <w:multiLevelType w:val="hybridMultilevel"/>
    <w:tmpl w:val="5186F0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493B2690"/>
    <w:multiLevelType w:val="hybridMultilevel"/>
    <w:tmpl w:val="C7A6C6E0"/>
    <w:lvl w:ilvl="0" w:tplc="DC343318">
      <w:start w:val="1"/>
      <w:numFmt w:val="decimal"/>
      <w:lvlText w:val="%1."/>
      <w:lvlJc w:val="left"/>
      <w:pPr>
        <w:ind w:left="975" w:hanging="360"/>
      </w:pPr>
      <w:rPr>
        <w:rFonts w:hint="default"/>
      </w:rPr>
    </w:lvl>
    <w:lvl w:ilvl="1" w:tplc="AA840168">
      <w:start w:val="1"/>
      <w:numFmt w:val="lowerLetter"/>
      <w:lvlText w:val="%2."/>
      <w:lvlJc w:val="left"/>
      <w:pPr>
        <w:ind w:left="1440" w:hanging="360"/>
      </w:pPr>
    </w:lvl>
    <w:lvl w:ilvl="2" w:tplc="590480EE" w:tentative="1">
      <w:start w:val="1"/>
      <w:numFmt w:val="lowerRoman"/>
      <w:lvlText w:val="%3."/>
      <w:lvlJc w:val="right"/>
      <w:pPr>
        <w:ind w:left="2160" w:hanging="180"/>
      </w:pPr>
    </w:lvl>
    <w:lvl w:ilvl="3" w:tplc="CE1476CE">
      <w:start w:val="1"/>
      <w:numFmt w:val="decimal"/>
      <w:lvlText w:val="%4."/>
      <w:lvlJc w:val="left"/>
      <w:pPr>
        <w:ind w:left="2880" w:hanging="360"/>
      </w:pPr>
    </w:lvl>
    <w:lvl w:ilvl="4" w:tplc="4022BD88" w:tentative="1">
      <w:start w:val="1"/>
      <w:numFmt w:val="lowerLetter"/>
      <w:lvlText w:val="%5."/>
      <w:lvlJc w:val="left"/>
      <w:pPr>
        <w:ind w:left="3600" w:hanging="360"/>
      </w:pPr>
    </w:lvl>
    <w:lvl w:ilvl="5" w:tplc="7996E742" w:tentative="1">
      <w:start w:val="1"/>
      <w:numFmt w:val="lowerRoman"/>
      <w:lvlText w:val="%6."/>
      <w:lvlJc w:val="right"/>
      <w:pPr>
        <w:ind w:left="4320" w:hanging="180"/>
      </w:pPr>
    </w:lvl>
    <w:lvl w:ilvl="6" w:tplc="793699C4" w:tentative="1">
      <w:start w:val="1"/>
      <w:numFmt w:val="decimal"/>
      <w:lvlText w:val="%7."/>
      <w:lvlJc w:val="left"/>
      <w:pPr>
        <w:ind w:left="5040" w:hanging="360"/>
      </w:pPr>
    </w:lvl>
    <w:lvl w:ilvl="7" w:tplc="75D6F8B4" w:tentative="1">
      <w:start w:val="1"/>
      <w:numFmt w:val="lowerLetter"/>
      <w:lvlText w:val="%8."/>
      <w:lvlJc w:val="left"/>
      <w:pPr>
        <w:ind w:left="5760" w:hanging="360"/>
      </w:pPr>
    </w:lvl>
    <w:lvl w:ilvl="8" w:tplc="93523084" w:tentative="1">
      <w:start w:val="1"/>
      <w:numFmt w:val="lowerRoman"/>
      <w:lvlText w:val="%9."/>
      <w:lvlJc w:val="right"/>
      <w:pPr>
        <w:ind w:left="6480" w:hanging="180"/>
      </w:pPr>
    </w:lvl>
  </w:abstractNum>
  <w:abstractNum w:abstractNumId="34">
    <w:nsid w:val="49AC095D"/>
    <w:multiLevelType w:val="hybridMultilevel"/>
    <w:tmpl w:val="FA2038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530804"/>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336998"/>
    <w:multiLevelType w:val="hybridMultilevel"/>
    <w:tmpl w:val="825EC9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570F1D06"/>
    <w:multiLevelType w:val="hybridMultilevel"/>
    <w:tmpl w:val="24DA40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5A4841DD"/>
    <w:multiLevelType w:val="hybridMultilevel"/>
    <w:tmpl w:val="E7B0DF52"/>
    <w:lvl w:ilvl="0" w:tplc="FFFFFFFF">
      <w:start w:val="1"/>
      <w:numFmt w:val="bullet"/>
      <w:lvlText w:val=""/>
      <w:lvlJc w:val="left"/>
      <w:pPr>
        <w:ind w:left="1068" w:hanging="360"/>
      </w:pPr>
      <w:rPr>
        <w:rFonts w:ascii="Symbol" w:hAnsi="Symbol" w:hint="default"/>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39">
    <w:nsid w:val="5CFB4757"/>
    <w:multiLevelType w:val="hybridMultilevel"/>
    <w:tmpl w:val="EF38CF1C"/>
    <w:lvl w:ilvl="0" w:tplc="EA0EDB2C">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40">
    <w:nsid w:val="5FCE2BCD"/>
    <w:multiLevelType w:val="hybridMultilevel"/>
    <w:tmpl w:val="029686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649B4E8C"/>
    <w:multiLevelType w:val="hybridMultilevel"/>
    <w:tmpl w:val="298073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69FA6691"/>
    <w:multiLevelType w:val="multilevel"/>
    <w:tmpl w:val="435A470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624" w:hanging="1080"/>
      </w:pPr>
      <w:rPr>
        <w:rFonts w:hint="default"/>
      </w:rPr>
    </w:lvl>
    <w:lvl w:ilvl="8">
      <w:start w:val="1"/>
      <w:numFmt w:val="decimal"/>
      <w:lvlText w:val="%1.%2.%3.%4.%5.%6.%7.%8.%9"/>
      <w:lvlJc w:val="left"/>
      <w:pPr>
        <w:ind w:left="7776" w:hanging="1440"/>
      </w:pPr>
      <w:rPr>
        <w:rFonts w:hint="default"/>
      </w:rPr>
    </w:lvl>
  </w:abstractNum>
  <w:abstractNum w:abstractNumId="43">
    <w:nsid w:val="6A297665"/>
    <w:multiLevelType w:val="hybridMultilevel"/>
    <w:tmpl w:val="A3B04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6A342126"/>
    <w:multiLevelType w:val="hybridMultilevel"/>
    <w:tmpl w:val="B150DF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6A8B30DB"/>
    <w:multiLevelType w:val="hybridMultilevel"/>
    <w:tmpl w:val="0708F832"/>
    <w:lvl w:ilvl="0" w:tplc="FFFFFFFF">
      <w:start w:val="1"/>
      <w:numFmt w:val="bullet"/>
      <w:lvlText w:val=""/>
      <w:lvlJc w:val="left"/>
      <w:pPr>
        <w:ind w:left="1068" w:hanging="360"/>
      </w:pPr>
      <w:rPr>
        <w:rFonts w:ascii="Symbol" w:hAnsi="Symbol" w:hint="default"/>
      </w:rPr>
    </w:lvl>
    <w:lvl w:ilvl="1" w:tplc="2ED4DDBA">
      <w:numFmt w:val="bullet"/>
      <w:lvlText w:val="•"/>
      <w:lvlJc w:val="left"/>
      <w:pPr>
        <w:ind w:left="2133" w:hanging="705"/>
      </w:pPr>
      <w:rPr>
        <w:rFonts w:ascii="Calibri" w:eastAsia="Times New Roman" w:hAnsi="Calibri" w:cs="Calibri"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6">
    <w:nsid w:val="6D4070C9"/>
    <w:multiLevelType w:val="hybridMultilevel"/>
    <w:tmpl w:val="05DC2A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EB4426D"/>
    <w:multiLevelType w:val="multilevel"/>
    <w:tmpl w:val="FA7E42D4"/>
    <w:lvl w:ilvl="0">
      <w:start w:val="2"/>
      <w:numFmt w:val="decimal"/>
      <w:lvlText w:val="%1."/>
      <w:lvlJc w:val="left"/>
      <w:pPr>
        <w:ind w:left="975" w:hanging="360"/>
      </w:pPr>
      <w:rPr>
        <w:rFonts w:hint="default"/>
      </w:rPr>
    </w:lvl>
    <w:lvl w:ilvl="1">
      <w:start w:val="2"/>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2"/>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48">
    <w:nsid w:val="6F6F393C"/>
    <w:multiLevelType w:val="multilevel"/>
    <w:tmpl w:val="1160013C"/>
    <w:lvl w:ilvl="0">
      <w:start w:val="2"/>
      <w:numFmt w:val="decimal"/>
      <w:lvlText w:val="%1."/>
      <w:lvlJc w:val="left"/>
      <w:pPr>
        <w:ind w:left="975"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689"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043"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757" w:hanging="1080"/>
      </w:pPr>
      <w:rPr>
        <w:rFonts w:hint="default"/>
      </w:rPr>
    </w:lvl>
    <w:lvl w:ilvl="7">
      <w:start w:val="1"/>
      <w:numFmt w:val="decimal"/>
      <w:isLgl/>
      <w:lvlText w:val="%1.%2.%3.%4.%5.%6.%7.%8"/>
      <w:lvlJc w:val="left"/>
      <w:pPr>
        <w:ind w:left="2934" w:hanging="1080"/>
      </w:pPr>
      <w:rPr>
        <w:rFonts w:hint="default"/>
      </w:rPr>
    </w:lvl>
    <w:lvl w:ilvl="8">
      <w:start w:val="1"/>
      <w:numFmt w:val="decimal"/>
      <w:isLgl/>
      <w:lvlText w:val="%1.%2.%3.%4.%5.%6.%7.%8.%9"/>
      <w:lvlJc w:val="left"/>
      <w:pPr>
        <w:ind w:left="3471" w:hanging="1440"/>
      </w:pPr>
      <w:rPr>
        <w:rFonts w:hint="default"/>
      </w:rPr>
    </w:lvl>
  </w:abstractNum>
  <w:abstractNum w:abstractNumId="49">
    <w:nsid w:val="71A51441"/>
    <w:multiLevelType w:val="hybridMultilevel"/>
    <w:tmpl w:val="7CA07C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74DA0EBE"/>
    <w:multiLevelType w:val="multilevel"/>
    <w:tmpl w:val="F482D11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53D6549"/>
    <w:multiLevelType w:val="multilevel"/>
    <w:tmpl w:val="9C305560"/>
    <w:lvl w:ilvl="0">
      <w:start w:val="1"/>
      <w:numFmt w:val="decimal"/>
      <w:pStyle w:val="Styl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nsid w:val="7DB264A3"/>
    <w:multiLevelType w:val="hybridMultilevel"/>
    <w:tmpl w:val="18D2847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7DCE2211"/>
    <w:multiLevelType w:val="multilevel"/>
    <w:tmpl w:val="1CD6AE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1"/>
  </w:num>
  <w:num w:numId="2">
    <w:abstractNumId w:val="45"/>
  </w:num>
  <w:num w:numId="3">
    <w:abstractNumId w:val="7"/>
  </w:num>
  <w:num w:numId="4">
    <w:abstractNumId w:val="33"/>
  </w:num>
  <w:num w:numId="5">
    <w:abstractNumId w:val="48"/>
  </w:num>
  <w:num w:numId="6">
    <w:abstractNumId w:val="23"/>
  </w:num>
  <w:num w:numId="7">
    <w:abstractNumId w:val="4"/>
  </w:num>
  <w:num w:numId="8">
    <w:abstractNumId w:val="35"/>
  </w:num>
  <w:num w:numId="9">
    <w:abstractNumId w:val="9"/>
  </w:num>
  <w:num w:numId="10">
    <w:abstractNumId w:val="53"/>
  </w:num>
  <w:num w:numId="11">
    <w:abstractNumId w:val="2"/>
  </w:num>
  <w:num w:numId="12">
    <w:abstractNumId w:val="13"/>
  </w:num>
  <w:num w:numId="13">
    <w:abstractNumId w:val="42"/>
  </w:num>
  <w:num w:numId="14">
    <w:abstractNumId w:val="29"/>
  </w:num>
  <w:num w:numId="15">
    <w:abstractNumId w:val="18"/>
  </w:num>
  <w:num w:numId="16">
    <w:abstractNumId w:val="50"/>
  </w:num>
  <w:num w:numId="17">
    <w:abstractNumId w:val="38"/>
  </w:num>
  <w:num w:numId="18">
    <w:abstractNumId w:val="24"/>
  </w:num>
  <w:num w:numId="19">
    <w:abstractNumId w:val="28"/>
  </w:num>
  <w:num w:numId="20">
    <w:abstractNumId w:val="19"/>
  </w:num>
  <w:num w:numId="21">
    <w:abstractNumId w:val="14"/>
  </w:num>
  <w:num w:numId="22">
    <w:abstractNumId w:val="25"/>
  </w:num>
  <w:num w:numId="23">
    <w:abstractNumId w:val="20"/>
  </w:num>
  <w:num w:numId="24">
    <w:abstractNumId w:val="39"/>
  </w:num>
  <w:num w:numId="25">
    <w:abstractNumId w:val="5"/>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15"/>
  </w:num>
  <w:num w:numId="29">
    <w:abstractNumId w:val="52"/>
  </w:num>
  <w:num w:numId="30">
    <w:abstractNumId w:val="34"/>
  </w:num>
  <w:num w:numId="31">
    <w:abstractNumId w:val="21"/>
  </w:num>
  <w:num w:numId="32">
    <w:abstractNumId w:val="3"/>
  </w:num>
  <w:num w:numId="33">
    <w:abstractNumId w:val="47"/>
  </w:num>
  <w:num w:numId="34">
    <w:abstractNumId w:val="12"/>
  </w:num>
  <w:num w:numId="35">
    <w:abstractNumId w:val="6"/>
  </w:num>
  <w:num w:numId="36">
    <w:abstractNumId w:val="44"/>
  </w:num>
  <w:num w:numId="37">
    <w:abstractNumId w:val="43"/>
  </w:num>
  <w:num w:numId="38">
    <w:abstractNumId w:val="26"/>
  </w:num>
  <w:num w:numId="39">
    <w:abstractNumId w:val="36"/>
  </w:num>
  <w:num w:numId="40">
    <w:abstractNumId w:val="37"/>
  </w:num>
  <w:num w:numId="41">
    <w:abstractNumId w:val="11"/>
  </w:num>
  <w:num w:numId="42">
    <w:abstractNumId w:val="10"/>
  </w:num>
  <w:num w:numId="43">
    <w:abstractNumId w:val="32"/>
  </w:num>
  <w:num w:numId="44">
    <w:abstractNumId w:val="8"/>
  </w:num>
  <w:num w:numId="45">
    <w:abstractNumId w:val="30"/>
  </w:num>
  <w:num w:numId="46">
    <w:abstractNumId w:val="16"/>
  </w:num>
  <w:num w:numId="47">
    <w:abstractNumId w:val="0"/>
  </w:num>
  <w:num w:numId="48">
    <w:abstractNumId w:val="31"/>
  </w:num>
  <w:num w:numId="49">
    <w:abstractNumId w:val="41"/>
  </w:num>
  <w:num w:numId="50">
    <w:abstractNumId w:val="49"/>
  </w:num>
  <w:num w:numId="51">
    <w:abstractNumId w:val="40"/>
  </w:num>
  <w:num w:numId="52">
    <w:abstractNumId w:val="22"/>
  </w:num>
  <w:num w:numId="53">
    <w:abstractNumId w:val="27"/>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E1"/>
    <w:rsid w:val="00050357"/>
    <w:rsid w:val="00063D4A"/>
    <w:rsid w:val="00064380"/>
    <w:rsid w:val="00064677"/>
    <w:rsid w:val="000748FB"/>
    <w:rsid w:val="00074C43"/>
    <w:rsid w:val="00083882"/>
    <w:rsid w:val="00087DDB"/>
    <w:rsid w:val="00093961"/>
    <w:rsid w:val="000E25F2"/>
    <w:rsid w:val="0010717E"/>
    <w:rsid w:val="00107BB9"/>
    <w:rsid w:val="001246A4"/>
    <w:rsid w:val="00132D44"/>
    <w:rsid w:val="00154DB6"/>
    <w:rsid w:val="001C1888"/>
    <w:rsid w:val="001C6FAA"/>
    <w:rsid w:val="001D0A9B"/>
    <w:rsid w:val="001E2618"/>
    <w:rsid w:val="001F5E36"/>
    <w:rsid w:val="0020575B"/>
    <w:rsid w:val="00247ECB"/>
    <w:rsid w:val="0029267B"/>
    <w:rsid w:val="002A2153"/>
    <w:rsid w:val="002D0A2B"/>
    <w:rsid w:val="002D5FD7"/>
    <w:rsid w:val="002E10E1"/>
    <w:rsid w:val="002E4758"/>
    <w:rsid w:val="002E493D"/>
    <w:rsid w:val="002E5396"/>
    <w:rsid w:val="002E6B25"/>
    <w:rsid w:val="002F246A"/>
    <w:rsid w:val="00303089"/>
    <w:rsid w:val="003177E8"/>
    <w:rsid w:val="003411C6"/>
    <w:rsid w:val="00345B08"/>
    <w:rsid w:val="00377AD2"/>
    <w:rsid w:val="003B6A65"/>
    <w:rsid w:val="003C413D"/>
    <w:rsid w:val="003C70B6"/>
    <w:rsid w:val="003C7992"/>
    <w:rsid w:val="003D0759"/>
    <w:rsid w:val="003D54AD"/>
    <w:rsid w:val="00412754"/>
    <w:rsid w:val="00414437"/>
    <w:rsid w:val="004363E4"/>
    <w:rsid w:val="00466297"/>
    <w:rsid w:val="00477C26"/>
    <w:rsid w:val="00492214"/>
    <w:rsid w:val="0049537B"/>
    <w:rsid w:val="00502883"/>
    <w:rsid w:val="00514B27"/>
    <w:rsid w:val="00525C22"/>
    <w:rsid w:val="00547E17"/>
    <w:rsid w:val="00550D3E"/>
    <w:rsid w:val="005700D6"/>
    <w:rsid w:val="00573AE5"/>
    <w:rsid w:val="00574C94"/>
    <w:rsid w:val="00580491"/>
    <w:rsid w:val="005A13D0"/>
    <w:rsid w:val="005A4E12"/>
    <w:rsid w:val="005B377A"/>
    <w:rsid w:val="005E24DA"/>
    <w:rsid w:val="0062182A"/>
    <w:rsid w:val="00623419"/>
    <w:rsid w:val="00650D48"/>
    <w:rsid w:val="00665A15"/>
    <w:rsid w:val="006665AC"/>
    <w:rsid w:val="00673F2B"/>
    <w:rsid w:val="00674956"/>
    <w:rsid w:val="006811D6"/>
    <w:rsid w:val="00690B90"/>
    <w:rsid w:val="006A100D"/>
    <w:rsid w:val="00710C9D"/>
    <w:rsid w:val="007326DE"/>
    <w:rsid w:val="00740B61"/>
    <w:rsid w:val="007672F8"/>
    <w:rsid w:val="0077691B"/>
    <w:rsid w:val="00785511"/>
    <w:rsid w:val="007A0F1F"/>
    <w:rsid w:val="007A1A98"/>
    <w:rsid w:val="007B3171"/>
    <w:rsid w:val="007F35C4"/>
    <w:rsid w:val="00807659"/>
    <w:rsid w:val="00822876"/>
    <w:rsid w:val="0083517A"/>
    <w:rsid w:val="008722FE"/>
    <w:rsid w:val="00877B88"/>
    <w:rsid w:val="008D3D3B"/>
    <w:rsid w:val="008E0E7B"/>
    <w:rsid w:val="008F4411"/>
    <w:rsid w:val="008F4D27"/>
    <w:rsid w:val="009D1C1D"/>
    <w:rsid w:val="00A219D9"/>
    <w:rsid w:val="00A31E58"/>
    <w:rsid w:val="00A55168"/>
    <w:rsid w:val="00A56016"/>
    <w:rsid w:val="00A609FC"/>
    <w:rsid w:val="00A70DB5"/>
    <w:rsid w:val="00AA01D4"/>
    <w:rsid w:val="00AE1002"/>
    <w:rsid w:val="00AE47EF"/>
    <w:rsid w:val="00B064AC"/>
    <w:rsid w:val="00B21CA1"/>
    <w:rsid w:val="00B22042"/>
    <w:rsid w:val="00B43D89"/>
    <w:rsid w:val="00B517F7"/>
    <w:rsid w:val="00B60105"/>
    <w:rsid w:val="00B62B93"/>
    <w:rsid w:val="00B71A42"/>
    <w:rsid w:val="00B74EB3"/>
    <w:rsid w:val="00B87ECF"/>
    <w:rsid w:val="00B93722"/>
    <w:rsid w:val="00BE0F65"/>
    <w:rsid w:val="00BF05BE"/>
    <w:rsid w:val="00BF0716"/>
    <w:rsid w:val="00C009DC"/>
    <w:rsid w:val="00C0448E"/>
    <w:rsid w:val="00C21170"/>
    <w:rsid w:val="00C24C3F"/>
    <w:rsid w:val="00C3693A"/>
    <w:rsid w:val="00C561B6"/>
    <w:rsid w:val="00C72CB2"/>
    <w:rsid w:val="00C80847"/>
    <w:rsid w:val="00C92CE6"/>
    <w:rsid w:val="00CA5295"/>
    <w:rsid w:val="00CD6195"/>
    <w:rsid w:val="00CE0966"/>
    <w:rsid w:val="00CE2D28"/>
    <w:rsid w:val="00CF7833"/>
    <w:rsid w:val="00D07F48"/>
    <w:rsid w:val="00D41315"/>
    <w:rsid w:val="00DB51A8"/>
    <w:rsid w:val="00DD55D0"/>
    <w:rsid w:val="00DD79D7"/>
    <w:rsid w:val="00DE10F7"/>
    <w:rsid w:val="00DE6685"/>
    <w:rsid w:val="00E03316"/>
    <w:rsid w:val="00E5536B"/>
    <w:rsid w:val="00E71F28"/>
    <w:rsid w:val="00E77260"/>
    <w:rsid w:val="00E80F36"/>
    <w:rsid w:val="00E85D84"/>
    <w:rsid w:val="00EA5ED4"/>
    <w:rsid w:val="00EE02DF"/>
    <w:rsid w:val="00EE58DC"/>
    <w:rsid w:val="00EF145D"/>
    <w:rsid w:val="00F273DC"/>
    <w:rsid w:val="00F34A20"/>
    <w:rsid w:val="00F35B99"/>
    <w:rsid w:val="00F36811"/>
    <w:rsid w:val="00F55B5C"/>
    <w:rsid w:val="00F8125E"/>
    <w:rsid w:val="00FA4143"/>
    <w:rsid w:val="00FB5827"/>
    <w:rsid w:val="00FB58FE"/>
    <w:rsid w:val="00FD7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43"/>
    <w:pPr>
      <w:spacing w:after="200" w:line="276" w:lineRule="auto"/>
    </w:pPr>
    <w:rPr>
      <w:sz w:val="22"/>
      <w:szCs w:val="22"/>
      <w:lang w:eastAsia="en-US"/>
    </w:rPr>
  </w:style>
  <w:style w:type="paragraph" w:styleId="Nagwek1">
    <w:name w:val="heading 1"/>
    <w:basedOn w:val="Normalny"/>
    <w:next w:val="Normalny"/>
    <w:link w:val="Nagwek1Znak"/>
    <w:uiPriority w:val="9"/>
    <w:qFormat/>
    <w:rsid w:val="00AA01D4"/>
    <w:pPr>
      <w:keepNext/>
      <w:keepLines/>
      <w:spacing w:before="240" w:after="60" w:line="240" w:lineRule="auto"/>
      <w:contextualSpacing/>
      <w:outlineLvl w:val="0"/>
    </w:pPr>
    <w:rPr>
      <w:rFonts w:eastAsia="Times New Roman"/>
      <w:b/>
      <w:bCs/>
      <w:sz w:val="24"/>
      <w:szCs w:val="24"/>
      <w:lang w:eastAsia="pl-PL"/>
    </w:rPr>
  </w:style>
  <w:style w:type="paragraph" w:styleId="Nagwek2">
    <w:name w:val="heading 2"/>
    <w:basedOn w:val="Normalny"/>
    <w:next w:val="Normalny"/>
    <w:link w:val="Nagwek2Znak"/>
    <w:uiPriority w:val="9"/>
    <w:qFormat/>
    <w:rsid w:val="00AA01D4"/>
    <w:pPr>
      <w:keepNext/>
      <w:spacing w:after="0" w:line="240" w:lineRule="auto"/>
      <w:contextualSpacing/>
      <w:outlineLvl w:val="1"/>
    </w:pPr>
    <w:rPr>
      <w:rFonts w:eastAsia="Times New Roman"/>
      <w:b/>
      <w:bCs/>
      <w:iCs/>
      <w:lang w:eastAsia="pl-PL"/>
    </w:rPr>
  </w:style>
  <w:style w:type="paragraph" w:styleId="Nagwek3">
    <w:name w:val="heading 3"/>
    <w:basedOn w:val="Normalny"/>
    <w:next w:val="Normalny"/>
    <w:link w:val="Nagwek3Znak"/>
    <w:uiPriority w:val="9"/>
    <w:unhideWhenUsed/>
    <w:qFormat/>
    <w:rsid w:val="00AA01D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5">
    <w:name w:val="heading 5"/>
    <w:basedOn w:val="Normalny"/>
    <w:next w:val="Normalny"/>
    <w:link w:val="Nagwek5Znak"/>
    <w:uiPriority w:val="9"/>
    <w:qFormat/>
    <w:rsid w:val="00AA01D4"/>
    <w:pPr>
      <w:keepNext/>
      <w:keepLines/>
      <w:spacing w:before="200" w:after="0"/>
      <w:outlineLvl w:val="4"/>
    </w:pPr>
    <w:rPr>
      <w:rFonts w:ascii="Arial" w:eastAsia="Times New Roman"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01D4"/>
    <w:rPr>
      <w:rFonts w:eastAsia="Times New Roman"/>
      <w:b/>
      <w:bCs/>
      <w:sz w:val="24"/>
      <w:szCs w:val="24"/>
    </w:rPr>
  </w:style>
  <w:style w:type="character" w:customStyle="1" w:styleId="Nagwek2Znak">
    <w:name w:val="Nagłówek 2 Znak"/>
    <w:basedOn w:val="Domylnaczcionkaakapitu"/>
    <w:link w:val="Nagwek2"/>
    <w:uiPriority w:val="9"/>
    <w:rsid w:val="00AA01D4"/>
    <w:rPr>
      <w:rFonts w:eastAsia="Times New Roman"/>
      <w:b/>
      <w:bCs/>
      <w:iCs/>
      <w:sz w:val="22"/>
      <w:szCs w:val="22"/>
    </w:rPr>
  </w:style>
  <w:style w:type="character" w:customStyle="1" w:styleId="Nagwek3Znak">
    <w:name w:val="Nagłówek 3 Znak"/>
    <w:basedOn w:val="Domylnaczcionkaakapitu"/>
    <w:link w:val="Nagwek3"/>
    <w:uiPriority w:val="9"/>
    <w:rsid w:val="00AA01D4"/>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uiPriority w:val="9"/>
    <w:rsid w:val="00AA01D4"/>
    <w:rPr>
      <w:rFonts w:ascii="Arial" w:eastAsia="Times New Roman" w:hAnsi="Arial"/>
      <w:b/>
      <w:sz w:val="22"/>
      <w:szCs w:val="22"/>
      <w:lang w:eastAsia="en-US"/>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unhideWhenUsed/>
    <w:rsid w:val="002E10E1"/>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2E10E1"/>
  </w:style>
  <w:style w:type="paragraph" w:styleId="Stopka">
    <w:name w:val="footer"/>
    <w:basedOn w:val="Normalny"/>
    <w:link w:val="StopkaZnak"/>
    <w:uiPriority w:val="99"/>
    <w:unhideWhenUsed/>
    <w:rsid w:val="002E1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10E1"/>
  </w:style>
  <w:style w:type="paragraph" w:styleId="Tekstdymka">
    <w:name w:val="Balloon Text"/>
    <w:basedOn w:val="Normalny"/>
    <w:link w:val="TekstdymkaZnak"/>
    <w:unhideWhenUsed/>
    <w:rsid w:val="002E10E1"/>
    <w:pPr>
      <w:spacing w:after="0" w:line="240" w:lineRule="auto"/>
    </w:pPr>
    <w:rPr>
      <w:rFonts w:ascii="Tahoma" w:hAnsi="Tahoma" w:cs="Tahoma"/>
      <w:sz w:val="16"/>
      <w:szCs w:val="16"/>
    </w:rPr>
  </w:style>
  <w:style w:type="character" w:customStyle="1" w:styleId="TekstdymkaZnak">
    <w:name w:val="Tekst dymka Znak"/>
    <w:link w:val="Tekstdymka"/>
    <w:rsid w:val="002E10E1"/>
    <w:rPr>
      <w:rFonts w:ascii="Tahoma" w:hAnsi="Tahoma" w:cs="Tahoma"/>
      <w:sz w:val="16"/>
      <w:szCs w:val="16"/>
    </w:rPr>
  </w:style>
  <w:style w:type="table" w:styleId="Tabela-Siatka">
    <w:name w:val="Table Grid"/>
    <w:basedOn w:val="Standardowy"/>
    <w:uiPriority w:val="59"/>
    <w:rsid w:val="00074C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zwrotnynakopercie">
    <w:name w:val="envelope return"/>
    <w:basedOn w:val="Normalny"/>
    <w:uiPriority w:val="99"/>
    <w:unhideWhenUsed/>
    <w:rsid w:val="002E5396"/>
    <w:pPr>
      <w:spacing w:after="0" w:line="240" w:lineRule="auto"/>
    </w:pPr>
    <w:rPr>
      <w:rFonts w:ascii="Cambria" w:eastAsia="Times New Roman" w:hAnsi="Cambria"/>
      <w:sz w:val="20"/>
      <w:szCs w:val="20"/>
    </w:rPr>
  </w:style>
  <w:style w:type="paragraph" w:styleId="Bezodstpw">
    <w:name w:val="No Spacing"/>
    <w:uiPriority w:val="1"/>
    <w:qFormat/>
    <w:rsid w:val="005A13D0"/>
    <w:rPr>
      <w:sz w:val="22"/>
      <w:szCs w:val="22"/>
      <w:lang w:eastAsia="en-US"/>
    </w:rPr>
  </w:style>
  <w:style w:type="paragraph" w:styleId="Tekstpodstawowy3">
    <w:name w:val="Body Text 3"/>
    <w:basedOn w:val="Normalny"/>
    <w:link w:val="Tekstpodstawowy3Znak"/>
    <w:rsid w:val="00AA01D4"/>
    <w:pPr>
      <w:spacing w:after="0" w:line="240" w:lineRule="auto"/>
    </w:pPr>
    <w:rPr>
      <w:rFonts w:ascii="Times New Roman" w:eastAsia="Times New Roman" w:hAnsi="Times New Roman"/>
      <w:b/>
      <w:bCs/>
      <w:szCs w:val="24"/>
      <w:lang w:eastAsia="pl-PL"/>
    </w:rPr>
  </w:style>
  <w:style w:type="character" w:customStyle="1" w:styleId="Tekstpodstawowy3Znak">
    <w:name w:val="Tekst podstawowy 3 Znak"/>
    <w:basedOn w:val="Domylnaczcionkaakapitu"/>
    <w:link w:val="Tekstpodstawowy3"/>
    <w:rsid w:val="00AA01D4"/>
    <w:rPr>
      <w:rFonts w:ascii="Times New Roman" w:eastAsia="Times New Roman" w:hAnsi="Times New Roman"/>
      <w:b/>
      <w:bCs/>
      <w:sz w:val="22"/>
      <w:szCs w:val="24"/>
    </w:rPr>
  </w:style>
  <w:style w:type="paragraph" w:styleId="Tekstpodstawowy">
    <w:name w:val="Body Text"/>
    <w:basedOn w:val="Normalny"/>
    <w:link w:val="TekstpodstawowyZnak"/>
    <w:uiPriority w:val="99"/>
    <w:rsid w:val="00AA01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A01D4"/>
    <w:rPr>
      <w:rFonts w:ascii="Times New Roman" w:eastAsia="Times New Roman" w:hAnsi="Times New Roman"/>
      <w:sz w:val="24"/>
      <w:szCs w:val="24"/>
    </w:rPr>
  </w:style>
  <w:style w:type="paragraph" w:styleId="Tekstpodstawowywcity">
    <w:name w:val="Body Text Indent"/>
    <w:basedOn w:val="Normalny"/>
    <w:link w:val="TekstpodstawowywcityZnak"/>
    <w:rsid w:val="00AA01D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A01D4"/>
    <w:rPr>
      <w:rFonts w:ascii="Times New Roman" w:eastAsia="Times New Roman" w:hAnsi="Times New Roman"/>
      <w:sz w:val="24"/>
      <w:szCs w:val="24"/>
    </w:rPr>
  </w:style>
  <w:style w:type="paragraph" w:styleId="Tekstpodstawowy2">
    <w:name w:val="Body Text 2"/>
    <w:basedOn w:val="Normalny"/>
    <w:link w:val="Tekstpodstawowy2Znak"/>
    <w:rsid w:val="00AA01D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A01D4"/>
    <w:rPr>
      <w:rFonts w:ascii="Times New Roman" w:eastAsia="Times New Roman" w:hAnsi="Times New Roman"/>
      <w:sz w:val="24"/>
      <w:szCs w:val="24"/>
    </w:rPr>
  </w:style>
  <w:style w:type="paragraph" w:styleId="NormalnyWeb">
    <w:name w:val="Normal (Web)"/>
    <w:basedOn w:val="Normalny"/>
    <w:uiPriority w:val="99"/>
    <w:rsid w:val="00AA01D4"/>
    <w:pPr>
      <w:spacing w:before="100" w:beforeAutospacing="1" w:after="100" w:afterAutospacing="1" w:line="240" w:lineRule="auto"/>
      <w:jc w:val="both"/>
    </w:pPr>
    <w:rPr>
      <w:rFonts w:ascii="Arial Unicode MS" w:eastAsia="Arial Unicode MS" w:hAnsi="Arial Unicode MS" w:cs="Arial Unicode MS"/>
      <w:sz w:val="20"/>
      <w:szCs w:val="20"/>
      <w:lang w:val="en-US"/>
    </w:rPr>
  </w:style>
  <w:style w:type="paragraph" w:customStyle="1" w:styleId="1">
    <w:name w:val="1"/>
    <w:rsid w:val="00AA01D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character" w:styleId="Pogrubienie">
    <w:name w:val="Strong"/>
    <w:uiPriority w:val="22"/>
    <w:qFormat/>
    <w:rsid w:val="00AA01D4"/>
    <w:rPr>
      <w:b/>
      <w:bCs/>
    </w:rPr>
  </w:style>
  <w:style w:type="character" w:styleId="Odwoaniedokomentarza">
    <w:name w:val="annotation reference"/>
    <w:uiPriority w:val="99"/>
    <w:rsid w:val="00AA01D4"/>
    <w:rPr>
      <w:sz w:val="16"/>
      <w:szCs w:val="16"/>
    </w:rPr>
  </w:style>
  <w:style w:type="paragraph" w:styleId="Tekstkomentarza">
    <w:name w:val="annotation text"/>
    <w:basedOn w:val="Normalny"/>
    <w:link w:val="TekstkomentarzaZnak"/>
    <w:rsid w:val="00AA01D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AA01D4"/>
    <w:rPr>
      <w:rFonts w:ascii="Times New Roman" w:eastAsia="Times New Roman" w:hAnsi="Times New Roman"/>
    </w:rPr>
  </w:style>
  <w:style w:type="paragraph" w:styleId="Tematkomentarza">
    <w:name w:val="annotation subject"/>
    <w:basedOn w:val="Tekstkomentarza"/>
    <w:next w:val="Tekstkomentarza"/>
    <w:link w:val="TematkomentarzaZnak"/>
    <w:rsid w:val="00AA01D4"/>
    <w:rPr>
      <w:b/>
      <w:bCs/>
    </w:rPr>
  </w:style>
  <w:style w:type="character" w:customStyle="1" w:styleId="TematkomentarzaZnak">
    <w:name w:val="Temat komentarza Znak"/>
    <w:basedOn w:val="TekstkomentarzaZnak"/>
    <w:link w:val="Tematkomentarza"/>
    <w:rsid w:val="00AA01D4"/>
    <w:rPr>
      <w:rFonts w:ascii="Times New Roman" w:eastAsia="Times New Roman" w:hAnsi="Times New Roman"/>
      <w:b/>
      <w:bCs/>
    </w:rPr>
  </w:style>
  <w:style w:type="paragraph" w:styleId="Zwykytekst">
    <w:name w:val="Plain Text"/>
    <w:basedOn w:val="Normalny"/>
    <w:link w:val="ZwykytekstZnak"/>
    <w:uiPriority w:val="99"/>
    <w:unhideWhenUsed/>
    <w:rsid w:val="00AA01D4"/>
    <w:pPr>
      <w:spacing w:after="0" w:line="240" w:lineRule="auto"/>
    </w:pPr>
    <w:rPr>
      <w:szCs w:val="21"/>
    </w:rPr>
  </w:style>
  <w:style w:type="character" w:customStyle="1" w:styleId="ZwykytekstZnak">
    <w:name w:val="Zwykły tekst Znak"/>
    <w:basedOn w:val="Domylnaczcionkaakapitu"/>
    <w:link w:val="Zwykytekst"/>
    <w:uiPriority w:val="99"/>
    <w:rsid w:val="00AA01D4"/>
    <w:rPr>
      <w:sz w:val="22"/>
      <w:szCs w:val="21"/>
      <w:lang w:eastAsia="en-US"/>
    </w:rPr>
  </w:style>
  <w:style w:type="character" w:customStyle="1" w:styleId="apple-style-span">
    <w:name w:val="apple-style-span"/>
    <w:rsid w:val="00AA01D4"/>
  </w:style>
  <w:style w:type="paragraph" w:customStyle="1" w:styleId="Kolorowalistaakcent11">
    <w:name w:val="Kolorowa lista — akcent 11"/>
    <w:basedOn w:val="Normalny"/>
    <w:link w:val="Kolorowalistaakcent1Znak"/>
    <w:qFormat/>
    <w:rsid w:val="00AA01D4"/>
    <w:pPr>
      <w:ind w:left="720"/>
      <w:contextualSpacing/>
    </w:pPr>
    <w:rPr>
      <w:sz w:val="20"/>
      <w:szCs w:val="20"/>
    </w:rPr>
  </w:style>
  <w:style w:type="character" w:customStyle="1" w:styleId="Kolorowalistaakcent1Znak">
    <w:name w:val="Kolorowa lista — akcent 1 Znak"/>
    <w:link w:val="Kolorowalistaakcent11"/>
    <w:locked/>
    <w:rsid w:val="00AA01D4"/>
    <w:rPr>
      <w:lang w:eastAsia="en-US"/>
    </w:rPr>
  </w:style>
  <w:style w:type="paragraph" w:customStyle="1" w:styleId="Default">
    <w:name w:val="Default"/>
    <w:rsid w:val="00AA01D4"/>
    <w:pPr>
      <w:autoSpaceDE w:val="0"/>
      <w:autoSpaceDN w:val="0"/>
      <w:adjustRightInd w:val="0"/>
    </w:pPr>
    <w:rPr>
      <w:rFonts w:ascii="Arial" w:eastAsia="Times New Roman" w:hAnsi="Arial" w:cs="Arial"/>
      <w:color w:val="000000"/>
      <w:sz w:val="24"/>
      <w:szCs w:val="24"/>
    </w:rPr>
  </w:style>
  <w:style w:type="paragraph" w:customStyle="1" w:styleId="Bezodstpw1">
    <w:name w:val="Bez odstępów1"/>
    <w:uiPriority w:val="1"/>
    <w:qFormat/>
    <w:rsid w:val="00AA01D4"/>
    <w:rPr>
      <w:rFonts w:cs="Calibri"/>
      <w:lang w:eastAsia="en-US"/>
    </w:rPr>
  </w:style>
  <w:style w:type="character" w:styleId="Hipercze">
    <w:name w:val="Hyperlink"/>
    <w:uiPriority w:val="99"/>
    <w:rsid w:val="00AA01D4"/>
    <w:rPr>
      <w:color w:val="0000FF"/>
      <w:u w:val="single"/>
    </w:rPr>
  </w:style>
  <w:style w:type="paragraph" w:customStyle="1" w:styleId="Akapitzlist1">
    <w:name w:val="Akapit z listą1"/>
    <w:basedOn w:val="Normalny"/>
    <w:uiPriority w:val="99"/>
    <w:rsid w:val="00AA01D4"/>
    <w:pPr>
      <w:ind w:left="720"/>
      <w:contextualSpacing/>
    </w:pPr>
    <w:rPr>
      <w:rFonts w:eastAsia="Times New Roman" w:cs="Calibri"/>
      <w:sz w:val="20"/>
      <w:szCs w:val="20"/>
    </w:rPr>
  </w:style>
  <w:style w:type="character" w:customStyle="1" w:styleId="apple-converted-space">
    <w:name w:val="apple-converted-space"/>
    <w:uiPriority w:val="99"/>
    <w:rsid w:val="00AA01D4"/>
  </w:style>
  <w:style w:type="paragraph" w:styleId="Tekstprzypisudolnego">
    <w:name w:val="footnote text"/>
    <w:basedOn w:val="Normalny"/>
    <w:link w:val="TekstprzypisudolnegoZnak"/>
    <w:uiPriority w:val="99"/>
    <w:unhideWhenUsed/>
    <w:rsid w:val="00AA01D4"/>
    <w:rPr>
      <w:sz w:val="20"/>
      <w:szCs w:val="20"/>
    </w:rPr>
  </w:style>
  <w:style w:type="character" w:customStyle="1" w:styleId="TekstprzypisudolnegoZnak">
    <w:name w:val="Tekst przypisu dolnego Znak"/>
    <w:basedOn w:val="Domylnaczcionkaakapitu"/>
    <w:link w:val="Tekstprzypisudolnego"/>
    <w:uiPriority w:val="99"/>
    <w:rsid w:val="00AA01D4"/>
    <w:rPr>
      <w:lang w:eastAsia="en-US"/>
    </w:rPr>
  </w:style>
  <w:style w:type="character" w:styleId="Odwoanieprzypisudolnego">
    <w:name w:val="footnote reference"/>
    <w:uiPriority w:val="99"/>
    <w:unhideWhenUsed/>
    <w:rsid w:val="00AA01D4"/>
    <w:rPr>
      <w:vertAlign w:val="superscript"/>
    </w:rPr>
  </w:style>
  <w:style w:type="character" w:customStyle="1" w:styleId="nazwazawoduZnak">
    <w:name w:val="nazwa zawodu Znak"/>
    <w:link w:val="nazwazawodu"/>
    <w:locked/>
    <w:rsid w:val="00AA01D4"/>
    <w:rPr>
      <w:rFonts w:ascii="Arial" w:hAnsi="Arial" w:cs="Arial"/>
      <w:b/>
      <w:color w:val="000000"/>
      <w:sz w:val="24"/>
      <w:szCs w:val="26"/>
    </w:rPr>
  </w:style>
  <w:style w:type="paragraph" w:customStyle="1" w:styleId="nazwazawodu">
    <w:name w:val="nazwa zawodu"/>
    <w:basedOn w:val="Tekstpodstawowy"/>
    <w:link w:val="nazwazawoduZnak"/>
    <w:qFormat/>
    <w:rsid w:val="00AA01D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Calibri" w:hAnsi="Arial" w:cs="Arial"/>
      <w:b/>
      <w:color w:val="000000"/>
      <w:szCs w:val="26"/>
    </w:rPr>
  </w:style>
  <w:style w:type="character" w:customStyle="1" w:styleId="nazwakwalifZnak">
    <w:name w:val="nazwa kwalif Znak"/>
    <w:link w:val="nazwakwalif"/>
    <w:locked/>
    <w:rsid w:val="00AA01D4"/>
    <w:rPr>
      <w:rFonts w:ascii="Arial" w:hAnsi="Arial" w:cs="Arial"/>
      <w:b/>
      <w:sz w:val="24"/>
    </w:rPr>
  </w:style>
  <w:style w:type="paragraph" w:customStyle="1" w:styleId="nazwakwalif">
    <w:name w:val="nazwa kwalif"/>
    <w:basedOn w:val="Normalny"/>
    <w:link w:val="nazwakwalifZnak"/>
    <w:qFormat/>
    <w:rsid w:val="00AA01D4"/>
    <w:rPr>
      <w:rFonts w:ascii="Arial" w:hAnsi="Arial" w:cs="Arial"/>
      <w:b/>
      <w:sz w:val="24"/>
      <w:szCs w:val="20"/>
      <w:lang w:eastAsia="pl-PL"/>
    </w:rPr>
  </w:style>
  <w:style w:type="paragraph" w:styleId="Spistreci3">
    <w:name w:val="toc 3"/>
    <w:basedOn w:val="Normalny"/>
    <w:next w:val="Normalny"/>
    <w:autoRedefine/>
    <w:uiPriority w:val="39"/>
    <w:rsid w:val="00AA01D4"/>
    <w:pPr>
      <w:spacing w:after="0" w:line="240" w:lineRule="auto"/>
      <w:ind w:left="480"/>
    </w:pPr>
    <w:rPr>
      <w:rFonts w:ascii="Cambria" w:eastAsia="Times New Roman" w:hAnsi="Cambria"/>
      <w:lang w:eastAsia="pl-PL"/>
    </w:rPr>
  </w:style>
  <w:style w:type="paragraph" w:customStyle="1" w:styleId="N01">
    <w:name w:val="N01"/>
    <w:basedOn w:val="Nagwek1"/>
    <w:qFormat/>
    <w:rsid w:val="00AA01D4"/>
    <w:pPr>
      <w:keepLines w:val="0"/>
      <w:spacing w:after="120"/>
      <w:ind w:left="357" w:hanging="357"/>
    </w:pPr>
    <w:rPr>
      <w:rFonts w:cs="Calibri"/>
      <w:color w:val="000000"/>
      <w:kern w:val="32"/>
    </w:rPr>
  </w:style>
  <w:style w:type="paragraph" w:customStyle="1" w:styleId="Styl1">
    <w:name w:val="Styl1"/>
    <w:basedOn w:val="Normalny"/>
    <w:link w:val="Styl1Znak"/>
    <w:qFormat/>
    <w:rsid w:val="00AA01D4"/>
    <w:pPr>
      <w:keepNext/>
      <w:numPr>
        <w:numId w:val="1"/>
      </w:numPr>
      <w:spacing w:before="240" w:after="120" w:line="240" w:lineRule="auto"/>
      <w:ind w:left="425" w:hanging="357"/>
      <w:jc w:val="both"/>
      <w:outlineLvl w:val="2"/>
    </w:pPr>
    <w:rPr>
      <w:rFonts w:eastAsia="Times New Roman"/>
      <w:b/>
      <w:bCs/>
      <w:color w:val="000000"/>
      <w:szCs w:val="24"/>
      <w:lang w:eastAsia="pl-PL"/>
    </w:rPr>
  </w:style>
  <w:style w:type="character" w:customStyle="1" w:styleId="Styl1Znak">
    <w:name w:val="Styl1 Znak"/>
    <w:link w:val="Styl1"/>
    <w:rsid w:val="00AA01D4"/>
    <w:rPr>
      <w:rFonts w:eastAsia="Times New Roman"/>
      <w:b/>
      <w:bCs/>
      <w:color w:val="000000"/>
      <w:sz w:val="22"/>
      <w:szCs w:val="24"/>
    </w:rPr>
  </w:style>
  <w:style w:type="paragraph" w:styleId="Tekstprzypisukocowego">
    <w:name w:val="endnote text"/>
    <w:basedOn w:val="Normalny"/>
    <w:link w:val="TekstprzypisukocowegoZnak"/>
    <w:rsid w:val="00AA01D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AA01D4"/>
    <w:rPr>
      <w:rFonts w:ascii="Times New Roman" w:eastAsia="Times New Roman" w:hAnsi="Times New Roman"/>
    </w:rPr>
  </w:style>
  <w:style w:type="character" w:styleId="Odwoanieprzypisukocowego">
    <w:name w:val="endnote reference"/>
    <w:rsid w:val="00AA01D4"/>
    <w:rPr>
      <w:vertAlign w:val="superscript"/>
    </w:rPr>
  </w:style>
  <w:style w:type="character" w:customStyle="1" w:styleId="ListParagraphChar2">
    <w:name w:val="List Paragraph Char2"/>
    <w:locked/>
    <w:rsid w:val="00AA01D4"/>
    <w:rPr>
      <w:rFonts w:ascii="Calibri" w:eastAsia="Calibri" w:hAnsi="Calibri"/>
      <w:lang w:eastAsia="en-US"/>
    </w:rPr>
  </w:style>
  <w:style w:type="paragraph" w:styleId="Spistreci4">
    <w:name w:val="toc 4"/>
    <w:basedOn w:val="Normalny"/>
    <w:next w:val="Normalny"/>
    <w:autoRedefine/>
    <w:rsid w:val="00AA01D4"/>
    <w:pPr>
      <w:spacing w:after="0" w:line="240" w:lineRule="auto"/>
      <w:ind w:left="720"/>
    </w:pPr>
    <w:rPr>
      <w:rFonts w:ascii="Cambria" w:eastAsia="Times New Roman" w:hAnsi="Cambria"/>
      <w:sz w:val="20"/>
      <w:szCs w:val="20"/>
      <w:lang w:eastAsia="pl-PL"/>
    </w:rPr>
  </w:style>
  <w:style w:type="paragraph" w:styleId="Spistreci5">
    <w:name w:val="toc 5"/>
    <w:basedOn w:val="Normalny"/>
    <w:next w:val="Normalny"/>
    <w:autoRedefine/>
    <w:rsid w:val="00AA01D4"/>
    <w:pPr>
      <w:spacing w:after="0" w:line="240" w:lineRule="auto"/>
      <w:ind w:left="960"/>
    </w:pPr>
    <w:rPr>
      <w:rFonts w:ascii="Cambria" w:eastAsia="Times New Roman" w:hAnsi="Cambria"/>
      <w:sz w:val="20"/>
      <w:szCs w:val="20"/>
      <w:lang w:eastAsia="pl-PL"/>
    </w:rPr>
  </w:style>
  <w:style w:type="paragraph" w:styleId="Spistreci6">
    <w:name w:val="toc 6"/>
    <w:basedOn w:val="Normalny"/>
    <w:next w:val="Normalny"/>
    <w:autoRedefine/>
    <w:rsid w:val="00AA01D4"/>
    <w:pPr>
      <w:spacing w:after="0" w:line="240" w:lineRule="auto"/>
      <w:ind w:left="1200"/>
    </w:pPr>
    <w:rPr>
      <w:rFonts w:ascii="Cambria" w:eastAsia="Times New Roman" w:hAnsi="Cambria"/>
      <w:sz w:val="20"/>
      <w:szCs w:val="20"/>
      <w:lang w:eastAsia="pl-PL"/>
    </w:rPr>
  </w:style>
  <w:style w:type="paragraph" w:styleId="Spistreci7">
    <w:name w:val="toc 7"/>
    <w:basedOn w:val="Normalny"/>
    <w:next w:val="Normalny"/>
    <w:autoRedefine/>
    <w:rsid w:val="00AA01D4"/>
    <w:pPr>
      <w:spacing w:after="0" w:line="240" w:lineRule="auto"/>
      <w:ind w:left="1440"/>
    </w:pPr>
    <w:rPr>
      <w:rFonts w:ascii="Cambria" w:eastAsia="Times New Roman" w:hAnsi="Cambria"/>
      <w:sz w:val="20"/>
      <w:szCs w:val="20"/>
      <w:lang w:eastAsia="pl-PL"/>
    </w:rPr>
  </w:style>
  <w:style w:type="paragraph" w:styleId="Spistreci8">
    <w:name w:val="toc 8"/>
    <w:basedOn w:val="Normalny"/>
    <w:next w:val="Normalny"/>
    <w:autoRedefine/>
    <w:rsid w:val="00AA01D4"/>
    <w:pPr>
      <w:spacing w:after="0" w:line="240" w:lineRule="auto"/>
      <w:ind w:left="1680"/>
    </w:pPr>
    <w:rPr>
      <w:rFonts w:ascii="Cambria" w:eastAsia="Times New Roman" w:hAnsi="Cambria"/>
      <w:sz w:val="20"/>
      <w:szCs w:val="20"/>
      <w:lang w:eastAsia="pl-PL"/>
    </w:rPr>
  </w:style>
  <w:style w:type="paragraph" w:styleId="Spistreci9">
    <w:name w:val="toc 9"/>
    <w:basedOn w:val="Normalny"/>
    <w:next w:val="Normalny"/>
    <w:autoRedefine/>
    <w:rsid w:val="00AA01D4"/>
    <w:pPr>
      <w:spacing w:after="0" w:line="240" w:lineRule="auto"/>
      <w:ind w:left="1920"/>
    </w:pPr>
    <w:rPr>
      <w:rFonts w:ascii="Cambria" w:eastAsia="Times New Roman" w:hAnsi="Cambria"/>
      <w:sz w:val="20"/>
      <w:szCs w:val="20"/>
      <w:lang w:eastAsia="pl-PL"/>
    </w:rPr>
  </w:style>
  <w:style w:type="paragraph" w:customStyle="1" w:styleId="tabelagwka">
    <w:name w:val="tabela główka"/>
    <w:basedOn w:val="Normalny"/>
    <w:link w:val="tabelagwkaZnak"/>
    <w:qFormat/>
    <w:rsid w:val="00AA01D4"/>
    <w:pPr>
      <w:spacing w:after="0" w:line="240" w:lineRule="auto"/>
      <w:contextualSpacing/>
      <w:jc w:val="center"/>
    </w:pPr>
    <w:rPr>
      <w:rFonts w:eastAsia="Times New Roman"/>
      <w:sz w:val="18"/>
      <w:szCs w:val="18"/>
      <w:lang w:eastAsia="pl-PL"/>
    </w:rPr>
  </w:style>
  <w:style w:type="character" w:customStyle="1" w:styleId="tabelagwkaZnak">
    <w:name w:val="tabela główka Znak"/>
    <w:link w:val="tabelagwka"/>
    <w:rsid w:val="00AA01D4"/>
    <w:rPr>
      <w:rFonts w:eastAsia="Times New Roman"/>
      <w:sz w:val="18"/>
      <w:szCs w:val="18"/>
    </w:rPr>
  </w:style>
  <w:style w:type="character" w:styleId="Numerstrony">
    <w:name w:val="page number"/>
    <w:rsid w:val="00AA01D4"/>
  </w:style>
  <w:style w:type="character" w:customStyle="1" w:styleId="StylCalibri">
    <w:name w:val="Styl Calibri"/>
    <w:rsid w:val="00AA01D4"/>
    <w:rPr>
      <w:rFonts w:ascii="Calibri" w:hAnsi="Calibri"/>
      <w:sz w:val="18"/>
    </w:rPr>
  </w:style>
  <w:style w:type="paragraph" w:styleId="Akapitzlist">
    <w:name w:val="List Paragraph"/>
    <w:basedOn w:val="Normalny"/>
    <w:link w:val="AkapitzlistZnak"/>
    <w:uiPriority w:val="34"/>
    <w:qFormat/>
    <w:rsid w:val="00AA01D4"/>
    <w:pPr>
      <w:ind w:left="720"/>
      <w:contextualSpacing/>
    </w:pPr>
  </w:style>
  <w:style w:type="character" w:customStyle="1" w:styleId="AkapitzlistZnak">
    <w:name w:val="Akapit z listą Znak"/>
    <w:link w:val="Akapitzlist"/>
    <w:uiPriority w:val="34"/>
    <w:locked/>
    <w:rsid w:val="00AA01D4"/>
    <w:rPr>
      <w:sz w:val="22"/>
      <w:szCs w:val="22"/>
      <w:lang w:eastAsia="en-US"/>
    </w:rPr>
  </w:style>
  <w:style w:type="paragraph" w:customStyle="1" w:styleId="tabelalewa">
    <w:name w:val="tabela lewa"/>
    <w:basedOn w:val="Akapitzlist"/>
    <w:link w:val="tabelalewaZnak"/>
    <w:qFormat/>
    <w:rsid w:val="00AA01D4"/>
    <w:pPr>
      <w:spacing w:after="0" w:line="240" w:lineRule="auto"/>
      <w:ind w:left="0"/>
      <w:contextualSpacing w:val="0"/>
    </w:pPr>
    <w:rPr>
      <w:bCs/>
      <w:sz w:val="18"/>
      <w:szCs w:val="18"/>
    </w:rPr>
  </w:style>
  <w:style w:type="character" w:customStyle="1" w:styleId="tabelalewaZnak">
    <w:name w:val="tabela lewa Znak"/>
    <w:link w:val="tabelalewa"/>
    <w:rsid w:val="00AA01D4"/>
    <w:rPr>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4143"/>
    <w:pPr>
      <w:spacing w:after="200" w:line="276" w:lineRule="auto"/>
    </w:pPr>
    <w:rPr>
      <w:sz w:val="22"/>
      <w:szCs w:val="22"/>
      <w:lang w:eastAsia="en-US"/>
    </w:rPr>
  </w:style>
  <w:style w:type="paragraph" w:styleId="Nagwek1">
    <w:name w:val="heading 1"/>
    <w:basedOn w:val="Normalny"/>
    <w:next w:val="Normalny"/>
    <w:link w:val="Nagwek1Znak"/>
    <w:uiPriority w:val="9"/>
    <w:qFormat/>
    <w:rsid w:val="00AA01D4"/>
    <w:pPr>
      <w:keepNext/>
      <w:keepLines/>
      <w:spacing w:before="240" w:after="60" w:line="240" w:lineRule="auto"/>
      <w:contextualSpacing/>
      <w:outlineLvl w:val="0"/>
    </w:pPr>
    <w:rPr>
      <w:rFonts w:eastAsia="Times New Roman"/>
      <w:b/>
      <w:bCs/>
      <w:sz w:val="24"/>
      <w:szCs w:val="24"/>
      <w:lang w:eastAsia="pl-PL"/>
    </w:rPr>
  </w:style>
  <w:style w:type="paragraph" w:styleId="Nagwek2">
    <w:name w:val="heading 2"/>
    <w:basedOn w:val="Normalny"/>
    <w:next w:val="Normalny"/>
    <w:link w:val="Nagwek2Znak"/>
    <w:uiPriority w:val="9"/>
    <w:qFormat/>
    <w:rsid w:val="00AA01D4"/>
    <w:pPr>
      <w:keepNext/>
      <w:spacing w:after="0" w:line="240" w:lineRule="auto"/>
      <w:contextualSpacing/>
      <w:outlineLvl w:val="1"/>
    </w:pPr>
    <w:rPr>
      <w:rFonts w:eastAsia="Times New Roman"/>
      <w:b/>
      <w:bCs/>
      <w:iCs/>
      <w:lang w:eastAsia="pl-PL"/>
    </w:rPr>
  </w:style>
  <w:style w:type="paragraph" w:styleId="Nagwek3">
    <w:name w:val="heading 3"/>
    <w:basedOn w:val="Normalny"/>
    <w:next w:val="Normalny"/>
    <w:link w:val="Nagwek3Znak"/>
    <w:uiPriority w:val="9"/>
    <w:unhideWhenUsed/>
    <w:qFormat/>
    <w:rsid w:val="00AA01D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5">
    <w:name w:val="heading 5"/>
    <w:basedOn w:val="Normalny"/>
    <w:next w:val="Normalny"/>
    <w:link w:val="Nagwek5Znak"/>
    <w:uiPriority w:val="9"/>
    <w:qFormat/>
    <w:rsid w:val="00AA01D4"/>
    <w:pPr>
      <w:keepNext/>
      <w:keepLines/>
      <w:spacing w:before="200" w:after="0"/>
      <w:outlineLvl w:val="4"/>
    </w:pPr>
    <w:rPr>
      <w:rFonts w:ascii="Arial" w:eastAsia="Times New Roman"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A01D4"/>
    <w:rPr>
      <w:rFonts w:eastAsia="Times New Roman"/>
      <w:b/>
      <w:bCs/>
      <w:sz w:val="24"/>
      <w:szCs w:val="24"/>
    </w:rPr>
  </w:style>
  <w:style w:type="character" w:customStyle="1" w:styleId="Nagwek2Znak">
    <w:name w:val="Nagłówek 2 Znak"/>
    <w:basedOn w:val="Domylnaczcionkaakapitu"/>
    <w:link w:val="Nagwek2"/>
    <w:uiPriority w:val="9"/>
    <w:rsid w:val="00AA01D4"/>
    <w:rPr>
      <w:rFonts w:eastAsia="Times New Roman"/>
      <w:b/>
      <w:bCs/>
      <w:iCs/>
      <w:sz w:val="22"/>
      <w:szCs w:val="22"/>
    </w:rPr>
  </w:style>
  <w:style w:type="character" w:customStyle="1" w:styleId="Nagwek3Znak">
    <w:name w:val="Nagłówek 3 Znak"/>
    <w:basedOn w:val="Domylnaczcionkaakapitu"/>
    <w:link w:val="Nagwek3"/>
    <w:uiPriority w:val="9"/>
    <w:rsid w:val="00AA01D4"/>
    <w:rPr>
      <w:rFonts w:asciiTheme="majorHAnsi" w:eastAsiaTheme="majorEastAsia" w:hAnsiTheme="majorHAnsi" w:cstheme="majorBidi"/>
      <w:b/>
      <w:bCs/>
      <w:color w:val="4F81BD" w:themeColor="accent1"/>
      <w:sz w:val="24"/>
      <w:szCs w:val="24"/>
    </w:rPr>
  </w:style>
  <w:style w:type="character" w:customStyle="1" w:styleId="Nagwek5Znak">
    <w:name w:val="Nagłówek 5 Znak"/>
    <w:basedOn w:val="Domylnaczcionkaakapitu"/>
    <w:link w:val="Nagwek5"/>
    <w:uiPriority w:val="9"/>
    <w:rsid w:val="00AA01D4"/>
    <w:rPr>
      <w:rFonts w:ascii="Arial" w:eastAsia="Times New Roman" w:hAnsi="Arial"/>
      <w:b/>
      <w:sz w:val="22"/>
      <w:szCs w:val="22"/>
      <w:lang w:eastAsia="en-US"/>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unhideWhenUsed/>
    <w:rsid w:val="002E10E1"/>
    <w:pPr>
      <w:tabs>
        <w:tab w:val="center" w:pos="4536"/>
        <w:tab w:val="right" w:pos="9072"/>
      </w:tabs>
      <w:spacing w:after="0" w:line="240" w:lineRule="auto"/>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2E10E1"/>
  </w:style>
  <w:style w:type="paragraph" w:styleId="Stopka">
    <w:name w:val="footer"/>
    <w:basedOn w:val="Normalny"/>
    <w:link w:val="StopkaZnak"/>
    <w:uiPriority w:val="99"/>
    <w:unhideWhenUsed/>
    <w:rsid w:val="002E10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10E1"/>
  </w:style>
  <w:style w:type="paragraph" w:styleId="Tekstdymka">
    <w:name w:val="Balloon Text"/>
    <w:basedOn w:val="Normalny"/>
    <w:link w:val="TekstdymkaZnak"/>
    <w:unhideWhenUsed/>
    <w:rsid w:val="002E10E1"/>
    <w:pPr>
      <w:spacing w:after="0" w:line="240" w:lineRule="auto"/>
    </w:pPr>
    <w:rPr>
      <w:rFonts w:ascii="Tahoma" w:hAnsi="Tahoma" w:cs="Tahoma"/>
      <w:sz w:val="16"/>
      <w:szCs w:val="16"/>
    </w:rPr>
  </w:style>
  <w:style w:type="character" w:customStyle="1" w:styleId="TekstdymkaZnak">
    <w:name w:val="Tekst dymka Znak"/>
    <w:link w:val="Tekstdymka"/>
    <w:rsid w:val="002E10E1"/>
    <w:rPr>
      <w:rFonts w:ascii="Tahoma" w:hAnsi="Tahoma" w:cs="Tahoma"/>
      <w:sz w:val="16"/>
      <w:szCs w:val="16"/>
    </w:rPr>
  </w:style>
  <w:style w:type="table" w:styleId="Tabela-Siatka">
    <w:name w:val="Table Grid"/>
    <w:basedOn w:val="Standardowy"/>
    <w:uiPriority w:val="59"/>
    <w:rsid w:val="00074C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zwrotnynakopercie">
    <w:name w:val="envelope return"/>
    <w:basedOn w:val="Normalny"/>
    <w:uiPriority w:val="99"/>
    <w:unhideWhenUsed/>
    <w:rsid w:val="002E5396"/>
    <w:pPr>
      <w:spacing w:after="0" w:line="240" w:lineRule="auto"/>
    </w:pPr>
    <w:rPr>
      <w:rFonts w:ascii="Cambria" w:eastAsia="Times New Roman" w:hAnsi="Cambria"/>
      <w:sz w:val="20"/>
      <w:szCs w:val="20"/>
    </w:rPr>
  </w:style>
  <w:style w:type="paragraph" w:styleId="Bezodstpw">
    <w:name w:val="No Spacing"/>
    <w:uiPriority w:val="1"/>
    <w:qFormat/>
    <w:rsid w:val="005A13D0"/>
    <w:rPr>
      <w:sz w:val="22"/>
      <w:szCs w:val="22"/>
      <w:lang w:eastAsia="en-US"/>
    </w:rPr>
  </w:style>
  <w:style w:type="paragraph" w:styleId="Tekstpodstawowy3">
    <w:name w:val="Body Text 3"/>
    <w:basedOn w:val="Normalny"/>
    <w:link w:val="Tekstpodstawowy3Znak"/>
    <w:rsid w:val="00AA01D4"/>
    <w:pPr>
      <w:spacing w:after="0" w:line="240" w:lineRule="auto"/>
    </w:pPr>
    <w:rPr>
      <w:rFonts w:ascii="Times New Roman" w:eastAsia="Times New Roman" w:hAnsi="Times New Roman"/>
      <w:b/>
      <w:bCs/>
      <w:szCs w:val="24"/>
      <w:lang w:eastAsia="pl-PL"/>
    </w:rPr>
  </w:style>
  <w:style w:type="character" w:customStyle="1" w:styleId="Tekstpodstawowy3Znak">
    <w:name w:val="Tekst podstawowy 3 Znak"/>
    <w:basedOn w:val="Domylnaczcionkaakapitu"/>
    <w:link w:val="Tekstpodstawowy3"/>
    <w:rsid w:val="00AA01D4"/>
    <w:rPr>
      <w:rFonts w:ascii="Times New Roman" w:eastAsia="Times New Roman" w:hAnsi="Times New Roman"/>
      <w:b/>
      <w:bCs/>
      <w:sz w:val="22"/>
      <w:szCs w:val="24"/>
    </w:rPr>
  </w:style>
  <w:style w:type="paragraph" w:styleId="Tekstpodstawowy">
    <w:name w:val="Body Text"/>
    <w:basedOn w:val="Normalny"/>
    <w:link w:val="TekstpodstawowyZnak"/>
    <w:uiPriority w:val="99"/>
    <w:rsid w:val="00AA01D4"/>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AA01D4"/>
    <w:rPr>
      <w:rFonts w:ascii="Times New Roman" w:eastAsia="Times New Roman" w:hAnsi="Times New Roman"/>
      <w:sz w:val="24"/>
      <w:szCs w:val="24"/>
    </w:rPr>
  </w:style>
  <w:style w:type="paragraph" w:styleId="Tekstpodstawowywcity">
    <w:name w:val="Body Text Indent"/>
    <w:basedOn w:val="Normalny"/>
    <w:link w:val="TekstpodstawowywcityZnak"/>
    <w:rsid w:val="00AA01D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AA01D4"/>
    <w:rPr>
      <w:rFonts w:ascii="Times New Roman" w:eastAsia="Times New Roman" w:hAnsi="Times New Roman"/>
      <w:sz w:val="24"/>
      <w:szCs w:val="24"/>
    </w:rPr>
  </w:style>
  <w:style w:type="paragraph" w:styleId="Tekstpodstawowy2">
    <w:name w:val="Body Text 2"/>
    <w:basedOn w:val="Normalny"/>
    <w:link w:val="Tekstpodstawowy2Znak"/>
    <w:rsid w:val="00AA01D4"/>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rsid w:val="00AA01D4"/>
    <w:rPr>
      <w:rFonts w:ascii="Times New Roman" w:eastAsia="Times New Roman" w:hAnsi="Times New Roman"/>
      <w:sz w:val="24"/>
      <w:szCs w:val="24"/>
    </w:rPr>
  </w:style>
  <w:style w:type="paragraph" w:styleId="NormalnyWeb">
    <w:name w:val="Normal (Web)"/>
    <w:basedOn w:val="Normalny"/>
    <w:uiPriority w:val="99"/>
    <w:rsid w:val="00AA01D4"/>
    <w:pPr>
      <w:spacing w:before="100" w:beforeAutospacing="1" w:after="100" w:afterAutospacing="1" w:line="240" w:lineRule="auto"/>
      <w:jc w:val="both"/>
    </w:pPr>
    <w:rPr>
      <w:rFonts w:ascii="Arial Unicode MS" w:eastAsia="Arial Unicode MS" w:hAnsi="Arial Unicode MS" w:cs="Arial Unicode MS"/>
      <w:sz w:val="20"/>
      <w:szCs w:val="20"/>
      <w:lang w:val="en-US"/>
    </w:rPr>
  </w:style>
  <w:style w:type="paragraph" w:customStyle="1" w:styleId="1">
    <w:name w:val="1"/>
    <w:rsid w:val="00AA01D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napToGrid w:val="0"/>
      <w:sz w:val="19"/>
    </w:rPr>
  </w:style>
  <w:style w:type="character" w:styleId="Pogrubienie">
    <w:name w:val="Strong"/>
    <w:uiPriority w:val="22"/>
    <w:qFormat/>
    <w:rsid w:val="00AA01D4"/>
    <w:rPr>
      <w:b/>
      <w:bCs/>
    </w:rPr>
  </w:style>
  <w:style w:type="character" w:styleId="Odwoaniedokomentarza">
    <w:name w:val="annotation reference"/>
    <w:uiPriority w:val="99"/>
    <w:rsid w:val="00AA01D4"/>
    <w:rPr>
      <w:sz w:val="16"/>
      <w:szCs w:val="16"/>
    </w:rPr>
  </w:style>
  <w:style w:type="paragraph" w:styleId="Tekstkomentarza">
    <w:name w:val="annotation text"/>
    <w:basedOn w:val="Normalny"/>
    <w:link w:val="TekstkomentarzaZnak"/>
    <w:rsid w:val="00AA01D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AA01D4"/>
    <w:rPr>
      <w:rFonts w:ascii="Times New Roman" w:eastAsia="Times New Roman" w:hAnsi="Times New Roman"/>
    </w:rPr>
  </w:style>
  <w:style w:type="paragraph" w:styleId="Tematkomentarza">
    <w:name w:val="annotation subject"/>
    <w:basedOn w:val="Tekstkomentarza"/>
    <w:next w:val="Tekstkomentarza"/>
    <w:link w:val="TematkomentarzaZnak"/>
    <w:rsid w:val="00AA01D4"/>
    <w:rPr>
      <w:b/>
      <w:bCs/>
    </w:rPr>
  </w:style>
  <w:style w:type="character" w:customStyle="1" w:styleId="TematkomentarzaZnak">
    <w:name w:val="Temat komentarza Znak"/>
    <w:basedOn w:val="TekstkomentarzaZnak"/>
    <w:link w:val="Tematkomentarza"/>
    <w:rsid w:val="00AA01D4"/>
    <w:rPr>
      <w:rFonts w:ascii="Times New Roman" w:eastAsia="Times New Roman" w:hAnsi="Times New Roman"/>
      <w:b/>
      <w:bCs/>
    </w:rPr>
  </w:style>
  <w:style w:type="paragraph" w:styleId="Zwykytekst">
    <w:name w:val="Plain Text"/>
    <w:basedOn w:val="Normalny"/>
    <w:link w:val="ZwykytekstZnak"/>
    <w:uiPriority w:val="99"/>
    <w:unhideWhenUsed/>
    <w:rsid w:val="00AA01D4"/>
    <w:pPr>
      <w:spacing w:after="0" w:line="240" w:lineRule="auto"/>
    </w:pPr>
    <w:rPr>
      <w:szCs w:val="21"/>
    </w:rPr>
  </w:style>
  <w:style w:type="character" w:customStyle="1" w:styleId="ZwykytekstZnak">
    <w:name w:val="Zwykły tekst Znak"/>
    <w:basedOn w:val="Domylnaczcionkaakapitu"/>
    <w:link w:val="Zwykytekst"/>
    <w:uiPriority w:val="99"/>
    <w:rsid w:val="00AA01D4"/>
    <w:rPr>
      <w:sz w:val="22"/>
      <w:szCs w:val="21"/>
      <w:lang w:eastAsia="en-US"/>
    </w:rPr>
  </w:style>
  <w:style w:type="character" w:customStyle="1" w:styleId="apple-style-span">
    <w:name w:val="apple-style-span"/>
    <w:rsid w:val="00AA01D4"/>
  </w:style>
  <w:style w:type="paragraph" w:customStyle="1" w:styleId="Kolorowalistaakcent11">
    <w:name w:val="Kolorowa lista — akcent 11"/>
    <w:basedOn w:val="Normalny"/>
    <w:link w:val="Kolorowalistaakcent1Znak"/>
    <w:qFormat/>
    <w:rsid w:val="00AA01D4"/>
    <w:pPr>
      <w:ind w:left="720"/>
      <w:contextualSpacing/>
    </w:pPr>
    <w:rPr>
      <w:sz w:val="20"/>
      <w:szCs w:val="20"/>
    </w:rPr>
  </w:style>
  <w:style w:type="character" w:customStyle="1" w:styleId="Kolorowalistaakcent1Znak">
    <w:name w:val="Kolorowa lista — akcent 1 Znak"/>
    <w:link w:val="Kolorowalistaakcent11"/>
    <w:locked/>
    <w:rsid w:val="00AA01D4"/>
    <w:rPr>
      <w:lang w:eastAsia="en-US"/>
    </w:rPr>
  </w:style>
  <w:style w:type="paragraph" w:customStyle="1" w:styleId="Default">
    <w:name w:val="Default"/>
    <w:rsid w:val="00AA01D4"/>
    <w:pPr>
      <w:autoSpaceDE w:val="0"/>
      <w:autoSpaceDN w:val="0"/>
      <w:adjustRightInd w:val="0"/>
    </w:pPr>
    <w:rPr>
      <w:rFonts w:ascii="Arial" w:eastAsia="Times New Roman" w:hAnsi="Arial" w:cs="Arial"/>
      <w:color w:val="000000"/>
      <w:sz w:val="24"/>
      <w:szCs w:val="24"/>
    </w:rPr>
  </w:style>
  <w:style w:type="paragraph" w:customStyle="1" w:styleId="Bezodstpw1">
    <w:name w:val="Bez odstępów1"/>
    <w:uiPriority w:val="1"/>
    <w:qFormat/>
    <w:rsid w:val="00AA01D4"/>
    <w:rPr>
      <w:rFonts w:cs="Calibri"/>
      <w:lang w:eastAsia="en-US"/>
    </w:rPr>
  </w:style>
  <w:style w:type="character" w:styleId="Hipercze">
    <w:name w:val="Hyperlink"/>
    <w:uiPriority w:val="99"/>
    <w:rsid w:val="00AA01D4"/>
    <w:rPr>
      <w:color w:val="0000FF"/>
      <w:u w:val="single"/>
    </w:rPr>
  </w:style>
  <w:style w:type="paragraph" w:customStyle="1" w:styleId="Akapitzlist1">
    <w:name w:val="Akapit z listą1"/>
    <w:basedOn w:val="Normalny"/>
    <w:uiPriority w:val="99"/>
    <w:rsid w:val="00AA01D4"/>
    <w:pPr>
      <w:ind w:left="720"/>
      <w:contextualSpacing/>
    </w:pPr>
    <w:rPr>
      <w:rFonts w:eastAsia="Times New Roman" w:cs="Calibri"/>
      <w:sz w:val="20"/>
      <w:szCs w:val="20"/>
    </w:rPr>
  </w:style>
  <w:style w:type="character" w:customStyle="1" w:styleId="apple-converted-space">
    <w:name w:val="apple-converted-space"/>
    <w:uiPriority w:val="99"/>
    <w:rsid w:val="00AA01D4"/>
  </w:style>
  <w:style w:type="paragraph" w:styleId="Tekstprzypisudolnego">
    <w:name w:val="footnote text"/>
    <w:basedOn w:val="Normalny"/>
    <w:link w:val="TekstprzypisudolnegoZnak"/>
    <w:uiPriority w:val="99"/>
    <w:unhideWhenUsed/>
    <w:rsid w:val="00AA01D4"/>
    <w:rPr>
      <w:sz w:val="20"/>
      <w:szCs w:val="20"/>
    </w:rPr>
  </w:style>
  <w:style w:type="character" w:customStyle="1" w:styleId="TekstprzypisudolnegoZnak">
    <w:name w:val="Tekst przypisu dolnego Znak"/>
    <w:basedOn w:val="Domylnaczcionkaakapitu"/>
    <w:link w:val="Tekstprzypisudolnego"/>
    <w:uiPriority w:val="99"/>
    <w:rsid w:val="00AA01D4"/>
    <w:rPr>
      <w:lang w:eastAsia="en-US"/>
    </w:rPr>
  </w:style>
  <w:style w:type="character" w:styleId="Odwoanieprzypisudolnego">
    <w:name w:val="footnote reference"/>
    <w:uiPriority w:val="99"/>
    <w:unhideWhenUsed/>
    <w:rsid w:val="00AA01D4"/>
    <w:rPr>
      <w:vertAlign w:val="superscript"/>
    </w:rPr>
  </w:style>
  <w:style w:type="character" w:customStyle="1" w:styleId="nazwazawoduZnak">
    <w:name w:val="nazwa zawodu Znak"/>
    <w:link w:val="nazwazawodu"/>
    <w:locked/>
    <w:rsid w:val="00AA01D4"/>
    <w:rPr>
      <w:rFonts w:ascii="Arial" w:hAnsi="Arial" w:cs="Arial"/>
      <w:b/>
      <w:color w:val="000000"/>
      <w:sz w:val="24"/>
      <w:szCs w:val="26"/>
    </w:rPr>
  </w:style>
  <w:style w:type="paragraph" w:customStyle="1" w:styleId="nazwazawodu">
    <w:name w:val="nazwa zawodu"/>
    <w:basedOn w:val="Tekstpodstawowy"/>
    <w:link w:val="nazwazawoduZnak"/>
    <w:qFormat/>
    <w:rsid w:val="00AA01D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Calibri" w:hAnsi="Arial" w:cs="Arial"/>
      <w:b/>
      <w:color w:val="000000"/>
      <w:szCs w:val="26"/>
    </w:rPr>
  </w:style>
  <w:style w:type="character" w:customStyle="1" w:styleId="nazwakwalifZnak">
    <w:name w:val="nazwa kwalif Znak"/>
    <w:link w:val="nazwakwalif"/>
    <w:locked/>
    <w:rsid w:val="00AA01D4"/>
    <w:rPr>
      <w:rFonts w:ascii="Arial" w:hAnsi="Arial" w:cs="Arial"/>
      <w:b/>
      <w:sz w:val="24"/>
    </w:rPr>
  </w:style>
  <w:style w:type="paragraph" w:customStyle="1" w:styleId="nazwakwalif">
    <w:name w:val="nazwa kwalif"/>
    <w:basedOn w:val="Normalny"/>
    <w:link w:val="nazwakwalifZnak"/>
    <w:qFormat/>
    <w:rsid w:val="00AA01D4"/>
    <w:rPr>
      <w:rFonts w:ascii="Arial" w:hAnsi="Arial" w:cs="Arial"/>
      <w:b/>
      <w:sz w:val="24"/>
      <w:szCs w:val="20"/>
      <w:lang w:eastAsia="pl-PL"/>
    </w:rPr>
  </w:style>
  <w:style w:type="paragraph" w:styleId="Spistreci3">
    <w:name w:val="toc 3"/>
    <w:basedOn w:val="Normalny"/>
    <w:next w:val="Normalny"/>
    <w:autoRedefine/>
    <w:uiPriority w:val="39"/>
    <w:rsid w:val="00AA01D4"/>
    <w:pPr>
      <w:spacing w:after="0" w:line="240" w:lineRule="auto"/>
      <w:ind w:left="480"/>
    </w:pPr>
    <w:rPr>
      <w:rFonts w:ascii="Cambria" w:eastAsia="Times New Roman" w:hAnsi="Cambria"/>
      <w:lang w:eastAsia="pl-PL"/>
    </w:rPr>
  </w:style>
  <w:style w:type="paragraph" w:customStyle="1" w:styleId="N01">
    <w:name w:val="N01"/>
    <w:basedOn w:val="Nagwek1"/>
    <w:qFormat/>
    <w:rsid w:val="00AA01D4"/>
    <w:pPr>
      <w:keepLines w:val="0"/>
      <w:spacing w:after="120"/>
      <w:ind w:left="357" w:hanging="357"/>
    </w:pPr>
    <w:rPr>
      <w:rFonts w:cs="Calibri"/>
      <w:color w:val="000000"/>
      <w:kern w:val="32"/>
    </w:rPr>
  </w:style>
  <w:style w:type="paragraph" w:customStyle="1" w:styleId="Styl1">
    <w:name w:val="Styl1"/>
    <w:basedOn w:val="Normalny"/>
    <w:link w:val="Styl1Znak"/>
    <w:qFormat/>
    <w:rsid w:val="00AA01D4"/>
    <w:pPr>
      <w:keepNext/>
      <w:numPr>
        <w:numId w:val="1"/>
      </w:numPr>
      <w:spacing w:before="240" w:after="120" w:line="240" w:lineRule="auto"/>
      <w:ind w:left="425" w:hanging="357"/>
      <w:jc w:val="both"/>
      <w:outlineLvl w:val="2"/>
    </w:pPr>
    <w:rPr>
      <w:rFonts w:eastAsia="Times New Roman"/>
      <w:b/>
      <w:bCs/>
      <w:color w:val="000000"/>
      <w:szCs w:val="24"/>
      <w:lang w:eastAsia="pl-PL"/>
    </w:rPr>
  </w:style>
  <w:style w:type="character" w:customStyle="1" w:styleId="Styl1Znak">
    <w:name w:val="Styl1 Znak"/>
    <w:link w:val="Styl1"/>
    <w:rsid w:val="00AA01D4"/>
    <w:rPr>
      <w:rFonts w:eastAsia="Times New Roman"/>
      <w:b/>
      <w:bCs/>
      <w:color w:val="000000"/>
      <w:sz w:val="22"/>
      <w:szCs w:val="24"/>
    </w:rPr>
  </w:style>
  <w:style w:type="paragraph" w:styleId="Tekstprzypisukocowego">
    <w:name w:val="endnote text"/>
    <w:basedOn w:val="Normalny"/>
    <w:link w:val="TekstprzypisukocowegoZnak"/>
    <w:rsid w:val="00AA01D4"/>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rsid w:val="00AA01D4"/>
    <w:rPr>
      <w:rFonts w:ascii="Times New Roman" w:eastAsia="Times New Roman" w:hAnsi="Times New Roman"/>
    </w:rPr>
  </w:style>
  <w:style w:type="character" w:styleId="Odwoanieprzypisukocowego">
    <w:name w:val="endnote reference"/>
    <w:rsid w:val="00AA01D4"/>
    <w:rPr>
      <w:vertAlign w:val="superscript"/>
    </w:rPr>
  </w:style>
  <w:style w:type="character" w:customStyle="1" w:styleId="ListParagraphChar2">
    <w:name w:val="List Paragraph Char2"/>
    <w:locked/>
    <w:rsid w:val="00AA01D4"/>
    <w:rPr>
      <w:rFonts w:ascii="Calibri" w:eastAsia="Calibri" w:hAnsi="Calibri"/>
      <w:lang w:eastAsia="en-US"/>
    </w:rPr>
  </w:style>
  <w:style w:type="paragraph" w:styleId="Spistreci4">
    <w:name w:val="toc 4"/>
    <w:basedOn w:val="Normalny"/>
    <w:next w:val="Normalny"/>
    <w:autoRedefine/>
    <w:rsid w:val="00AA01D4"/>
    <w:pPr>
      <w:spacing w:after="0" w:line="240" w:lineRule="auto"/>
      <w:ind w:left="720"/>
    </w:pPr>
    <w:rPr>
      <w:rFonts w:ascii="Cambria" w:eastAsia="Times New Roman" w:hAnsi="Cambria"/>
      <w:sz w:val="20"/>
      <w:szCs w:val="20"/>
      <w:lang w:eastAsia="pl-PL"/>
    </w:rPr>
  </w:style>
  <w:style w:type="paragraph" w:styleId="Spistreci5">
    <w:name w:val="toc 5"/>
    <w:basedOn w:val="Normalny"/>
    <w:next w:val="Normalny"/>
    <w:autoRedefine/>
    <w:rsid w:val="00AA01D4"/>
    <w:pPr>
      <w:spacing w:after="0" w:line="240" w:lineRule="auto"/>
      <w:ind w:left="960"/>
    </w:pPr>
    <w:rPr>
      <w:rFonts w:ascii="Cambria" w:eastAsia="Times New Roman" w:hAnsi="Cambria"/>
      <w:sz w:val="20"/>
      <w:szCs w:val="20"/>
      <w:lang w:eastAsia="pl-PL"/>
    </w:rPr>
  </w:style>
  <w:style w:type="paragraph" w:styleId="Spistreci6">
    <w:name w:val="toc 6"/>
    <w:basedOn w:val="Normalny"/>
    <w:next w:val="Normalny"/>
    <w:autoRedefine/>
    <w:rsid w:val="00AA01D4"/>
    <w:pPr>
      <w:spacing w:after="0" w:line="240" w:lineRule="auto"/>
      <w:ind w:left="1200"/>
    </w:pPr>
    <w:rPr>
      <w:rFonts w:ascii="Cambria" w:eastAsia="Times New Roman" w:hAnsi="Cambria"/>
      <w:sz w:val="20"/>
      <w:szCs w:val="20"/>
      <w:lang w:eastAsia="pl-PL"/>
    </w:rPr>
  </w:style>
  <w:style w:type="paragraph" w:styleId="Spistreci7">
    <w:name w:val="toc 7"/>
    <w:basedOn w:val="Normalny"/>
    <w:next w:val="Normalny"/>
    <w:autoRedefine/>
    <w:rsid w:val="00AA01D4"/>
    <w:pPr>
      <w:spacing w:after="0" w:line="240" w:lineRule="auto"/>
      <w:ind w:left="1440"/>
    </w:pPr>
    <w:rPr>
      <w:rFonts w:ascii="Cambria" w:eastAsia="Times New Roman" w:hAnsi="Cambria"/>
      <w:sz w:val="20"/>
      <w:szCs w:val="20"/>
      <w:lang w:eastAsia="pl-PL"/>
    </w:rPr>
  </w:style>
  <w:style w:type="paragraph" w:styleId="Spistreci8">
    <w:name w:val="toc 8"/>
    <w:basedOn w:val="Normalny"/>
    <w:next w:val="Normalny"/>
    <w:autoRedefine/>
    <w:rsid w:val="00AA01D4"/>
    <w:pPr>
      <w:spacing w:after="0" w:line="240" w:lineRule="auto"/>
      <w:ind w:left="1680"/>
    </w:pPr>
    <w:rPr>
      <w:rFonts w:ascii="Cambria" w:eastAsia="Times New Roman" w:hAnsi="Cambria"/>
      <w:sz w:val="20"/>
      <w:szCs w:val="20"/>
      <w:lang w:eastAsia="pl-PL"/>
    </w:rPr>
  </w:style>
  <w:style w:type="paragraph" w:styleId="Spistreci9">
    <w:name w:val="toc 9"/>
    <w:basedOn w:val="Normalny"/>
    <w:next w:val="Normalny"/>
    <w:autoRedefine/>
    <w:rsid w:val="00AA01D4"/>
    <w:pPr>
      <w:spacing w:after="0" w:line="240" w:lineRule="auto"/>
      <w:ind w:left="1920"/>
    </w:pPr>
    <w:rPr>
      <w:rFonts w:ascii="Cambria" w:eastAsia="Times New Roman" w:hAnsi="Cambria"/>
      <w:sz w:val="20"/>
      <w:szCs w:val="20"/>
      <w:lang w:eastAsia="pl-PL"/>
    </w:rPr>
  </w:style>
  <w:style w:type="paragraph" w:customStyle="1" w:styleId="tabelagwka">
    <w:name w:val="tabela główka"/>
    <w:basedOn w:val="Normalny"/>
    <w:link w:val="tabelagwkaZnak"/>
    <w:qFormat/>
    <w:rsid w:val="00AA01D4"/>
    <w:pPr>
      <w:spacing w:after="0" w:line="240" w:lineRule="auto"/>
      <w:contextualSpacing/>
      <w:jc w:val="center"/>
    </w:pPr>
    <w:rPr>
      <w:rFonts w:eastAsia="Times New Roman"/>
      <w:sz w:val="18"/>
      <w:szCs w:val="18"/>
      <w:lang w:eastAsia="pl-PL"/>
    </w:rPr>
  </w:style>
  <w:style w:type="character" w:customStyle="1" w:styleId="tabelagwkaZnak">
    <w:name w:val="tabela główka Znak"/>
    <w:link w:val="tabelagwka"/>
    <w:rsid w:val="00AA01D4"/>
    <w:rPr>
      <w:rFonts w:eastAsia="Times New Roman"/>
      <w:sz w:val="18"/>
      <w:szCs w:val="18"/>
    </w:rPr>
  </w:style>
  <w:style w:type="character" w:styleId="Numerstrony">
    <w:name w:val="page number"/>
    <w:rsid w:val="00AA01D4"/>
  </w:style>
  <w:style w:type="character" w:customStyle="1" w:styleId="StylCalibri">
    <w:name w:val="Styl Calibri"/>
    <w:rsid w:val="00AA01D4"/>
    <w:rPr>
      <w:rFonts w:ascii="Calibri" w:hAnsi="Calibri"/>
      <w:sz w:val="18"/>
    </w:rPr>
  </w:style>
  <w:style w:type="paragraph" w:styleId="Akapitzlist">
    <w:name w:val="List Paragraph"/>
    <w:basedOn w:val="Normalny"/>
    <w:link w:val="AkapitzlistZnak"/>
    <w:uiPriority w:val="34"/>
    <w:qFormat/>
    <w:rsid w:val="00AA01D4"/>
    <w:pPr>
      <w:ind w:left="720"/>
      <w:contextualSpacing/>
    </w:pPr>
  </w:style>
  <w:style w:type="character" w:customStyle="1" w:styleId="AkapitzlistZnak">
    <w:name w:val="Akapit z listą Znak"/>
    <w:link w:val="Akapitzlist"/>
    <w:uiPriority w:val="34"/>
    <w:locked/>
    <w:rsid w:val="00AA01D4"/>
    <w:rPr>
      <w:sz w:val="22"/>
      <w:szCs w:val="22"/>
      <w:lang w:eastAsia="en-US"/>
    </w:rPr>
  </w:style>
  <w:style w:type="paragraph" w:customStyle="1" w:styleId="tabelalewa">
    <w:name w:val="tabela lewa"/>
    <w:basedOn w:val="Akapitzlist"/>
    <w:link w:val="tabelalewaZnak"/>
    <w:qFormat/>
    <w:rsid w:val="00AA01D4"/>
    <w:pPr>
      <w:spacing w:after="0" w:line="240" w:lineRule="auto"/>
      <w:ind w:left="0"/>
      <w:contextualSpacing w:val="0"/>
    </w:pPr>
    <w:rPr>
      <w:bCs/>
      <w:sz w:val="18"/>
      <w:szCs w:val="18"/>
    </w:rPr>
  </w:style>
  <w:style w:type="character" w:customStyle="1" w:styleId="tabelalewaZnak">
    <w:name w:val="tabela lewa Znak"/>
    <w:link w:val="tabelalewa"/>
    <w:rsid w:val="00AA01D4"/>
    <w:rPr>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F3FB-7946-470F-91AA-B110E3618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3671</CharactersWithSpaces>
  <SharedDoc>false</SharedDoc>
  <HLinks>
    <vt:vector size="12" baseType="variant">
      <vt:variant>
        <vt:i4>1310761</vt:i4>
      </vt:variant>
      <vt:variant>
        <vt:i4>3</vt:i4>
      </vt:variant>
      <vt:variant>
        <vt:i4>0</vt:i4>
      </vt:variant>
      <vt:variant>
        <vt:i4>5</vt:i4>
      </vt:variant>
      <vt:variant>
        <vt:lpwstr>mailto:kolorowy.kolczyk@com</vt:lpwstr>
      </vt:variant>
      <vt:variant>
        <vt:lpwstr/>
      </vt:variant>
      <vt:variant>
        <vt:i4>6291569</vt:i4>
      </vt:variant>
      <vt:variant>
        <vt:i4>0</vt:i4>
      </vt:variant>
      <vt:variant>
        <vt:i4>0</vt:i4>
      </vt:variant>
      <vt:variant>
        <vt:i4>5</vt:i4>
      </vt:variant>
      <vt:variant>
        <vt:lpwstr>http://www.kolorowykolczyk.pl/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fmp</cp:lastModifiedBy>
  <cp:revision>7</cp:revision>
  <cp:lastPrinted>2016-10-08T22:25:00Z</cp:lastPrinted>
  <dcterms:created xsi:type="dcterms:W3CDTF">2015-08-20T19:06:00Z</dcterms:created>
  <dcterms:modified xsi:type="dcterms:W3CDTF">2016-10-08T22:26:00Z</dcterms:modified>
</cp:coreProperties>
</file>